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A5E" w:rsidRPr="006854C6" w:rsidRDefault="002D188F" w:rsidP="00393A5E">
      <w:pPr>
        <w:jc w:val="center"/>
        <w:rPr>
          <w:rFonts w:ascii="MS PGothic" w:eastAsia="MS PGothic" w:hAnsi="MS PGothic"/>
          <w:b/>
          <w:sz w:val="28"/>
          <w:szCs w:val="28"/>
          <w:lang w:eastAsia="ja-JP"/>
        </w:rPr>
      </w:pPr>
      <w:r>
        <w:rPr>
          <w:rFonts w:ascii="MS PGothic" w:eastAsia="MS PGothic" w:hAnsi="MS PGothic" w:hint="eastAsia"/>
          <w:b/>
          <w:sz w:val="28"/>
          <w:szCs w:val="28"/>
          <w:lang w:eastAsia="ja-JP"/>
        </w:rPr>
        <w:t xml:space="preserve">第二回　</w:t>
      </w:r>
      <w:r w:rsidR="00EE2129" w:rsidRPr="006854C6">
        <w:rPr>
          <w:rFonts w:ascii="MS PGothic" w:eastAsia="MS PGothic" w:hAnsi="MS PGothic" w:hint="eastAsia"/>
          <w:b/>
          <w:sz w:val="28"/>
          <w:szCs w:val="28"/>
          <w:lang w:eastAsia="ja-JP"/>
        </w:rPr>
        <w:t>インテリジェンスビジネス</w:t>
      </w:r>
      <w:r w:rsidR="002E3B01" w:rsidRPr="006854C6">
        <w:rPr>
          <w:rFonts w:ascii="MS PGothic" w:eastAsia="MS PGothic" w:hAnsi="MS PGothic" w:hint="eastAsia"/>
          <w:b/>
          <w:sz w:val="28"/>
          <w:szCs w:val="28"/>
          <w:lang w:eastAsia="ja-JP"/>
        </w:rPr>
        <w:t>セミナー（日本語</w:t>
      </w:r>
      <w:r w:rsidR="00393A5E" w:rsidRPr="006854C6">
        <w:rPr>
          <w:rFonts w:ascii="MS PGothic" w:eastAsia="MS PGothic" w:hAnsi="MS PGothic" w:hint="eastAsia"/>
          <w:b/>
          <w:sz w:val="28"/>
          <w:szCs w:val="28"/>
          <w:lang w:eastAsia="ja-JP"/>
        </w:rPr>
        <w:t>）</w:t>
      </w:r>
      <w:r w:rsidR="002E3B01" w:rsidRPr="006854C6">
        <w:rPr>
          <w:rFonts w:ascii="MS PGothic" w:eastAsia="MS PGothic" w:hAnsi="MS PGothic" w:hint="eastAsia"/>
          <w:b/>
          <w:sz w:val="28"/>
          <w:szCs w:val="28"/>
          <w:lang w:eastAsia="ja-JP"/>
        </w:rPr>
        <w:t>開催のご案内</w:t>
      </w:r>
    </w:p>
    <w:p w:rsidR="00393A5E" w:rsidRPr="006854C6" w:rsidRDefault="00393A5E" w:rsidP="00393A5E">
      <w:pPr>
        <w:rPr>
          <w:rFonts w:ascii="MS PGothic" w:eastAsia="MS PGothic" w:hAnsi="MS PGothic"/>
          <w:lang w:eastAsia="ja-JP"/>
        </w:rPr>
      </w:pPr>
    </w:p>
    <w:p w:rsidR="002D188F" w:rsidRDefault="00465ADA" w:rsidP="00FF026E">
      <w:pPr>
        <w:ind w:leftChars="90" w:left="180" w:right="-1" w:firstLineChars="100" w:firstLine="200"/>
        <w:rPr>
          <w:rFonts w:ascii="MS PGothic" w:eastAsia="MS PGothic" w:hAnsi="MS PGothic"/>
          <w:lang w:eastAsia="ja-JP"/>
        </w:rPr>
      </w:pPr>
      <w:r w:rsidRPr="006854C6">
        <w:rPr>
          <w:rFonts w:ascii="MS PGothic" w:eastAsia="MS PGothic" w:hAnsi="MS PGothic" w:hint="eastAsia"/>
          <w:lang w:eastAsia="ja-JP"/>
        </w:rPr>
        <w:t>急成長す</w:t>
      </w:r>
      <w:r w:rsidR="00946866" w:rsidRPr="006854C6">
        <w:rPr>
          <w:rFonts w:ascii="MS PGothic" w:eastAsia="MS PGothic" w:hAnsi="MS PGothic" w:hint="eastAsia"/>
          <w:lang w:eastAsia="ja-JP"/>
        </w:rPr>
        <w:t>る「中国市場」に</w:t>
      </w:r>
      <w:r w:rsidR="002D188F">
        <w:rPr>
          <w:rFonts w:ascii="MS PGothic" w:eastAsia="MS PGothic" w:hAnsi="MS PGothic" w:hint="eastAsia"/>
          <w:lang w:eastAsia="ja-JP"/>
        </w:rPr>
        <w:t>おいて、今抱えている課題の一つが、高騰する人件費ではないでしょうか？</w:t>
      </w:r>
      <w:r w:rsidR="00946866" w:rsidRPr="006854C6">
        <w:rPr>
          <w:rFonts w:ascii="MS PGothic" w:eastAsia="MS PGothic" w:hAnsi="MS PGothic" w:hint="eastAsia"/>
          <w:lang w:eastAsia="ja-JP"/>
        </w:rPr>
        <w:t>進出する日本企業が成功するために、</w:t>
      </w:r>
      <w:r w:rsidR="002D188F">
        <w:rPr>
          <w:rFonts w:ascii="MS PGothic" w:eastAsia="MS PGothic" w:hAnsi="MS PGothic" w:hint="eastAsia"/>
          <w:lang w:eastAsia="ja-JP"/>
        </w:rPr>
        <w:t>賃金上昇への対応をどうすべきか</w:t>
      </w:r>
      <w:r w:rsidRPr="006854C6">
        <w:rPr>
          <w:rFonts w:ascii="MS PGothic" w:eastAsia="MS PGothic" w:hAnsi="MS PGothic" w:hint="eastAsia"/>
          <w:lang w:eastAsia="ja-JP"/>
        </w:rPr>
        <w:t>？</w:t>
      </w:r>
    </w:p>
    <w:p w:rsidR="00465ADA" w:rsidRPr="006854C6" w:rsidRDefault="00465ADA" w:rsidP="00465ADA">
      <w:pPr>
        <w:ind w:right="-1" w:firstLineChars="90" w:firstLine="180"/>
        <w:rPr>
          <w:rFonts w:ascii="MS PGothic" w:eastAsia="MS PGothic" w:hAnsi="MS PGothic"/>
          <w:lang w:eastAsia="ja-JP"/>
        </w:rPr>
      </w:pPr>
      <w:r w:rsidRPr="006854C6">
        <w:rPr>
          <w:rFonts w:ascii="MS PGothic" w:eastAsia="MS PGothic" w:hAnsi="MS PGothic" w:hint="eastAsia"/>
          <w:lang w:eastAsia="ja-JP"/>
        </w:rPr>
        <w:t>このような悩みを抱えているお客様を対象に</w:t>
      </w:r>
      <w:r w:rsidR="002D188F">
        <w:rPr>
          <w:rFonts w:ascii="MS PGothic" w:eastAsia="MS PGothic" w:hAnsi="MS PGothic" w:hint="eastAsia"/>
          <w:lang w:eastAsia="ja-JP"/>
        </w:rPr>
        <w:t>第二回</w:t>
      </w:r>
      <w:r w:rsidRPr="006854C6">
        <w:rPr>
          <w:rFonts w:ascii="MS PGothic" w:eastAsia="MS PGothic" w:hAnsi="MS PGothic" w:hint="eastAsia"/>
          <w:lang w:eastAsia="ja-JP"/>
        </w:rPr>
        <w:t>インテリジェンスビジネスセミナーを開催いたします。</w:t>
      </w:r>
    </w:p>
    <w:p w:rsidR="00465ADA" w:rsidRPr="006854C6" w:rsidRDefault="00946866" w:rsidP="00FF026E">
      <w:pPr>
        <w:ind w:right="-1" w:firstLineChars="200" w:firstLine="400"/>
        <w:rPr>
          <w:rFonts w:ascii="MS PGothic" w:eastAsia="MS PGothic" w:hAnsi="MS PGothic"/>
          <w:lang w:eastAsia="ja-JP"/>
        </w:rPr>
      </w:pPr>
      <w:r w:rsidRPr="006854C6">
        <w:rPr>
          <w:rFonts w:ascii="MS PGothic" w:eastAsia="MS PGothic" w:hAnsi="MS PGothic" w:hint="eastAsia"/>
          <w:lang w:eastAsia="ja-JP"/>
        </w:rPr>
        <w:t>弊社の総経理である金より中国で成功する人事戦略</w:t>
      </w:r>
      <w:r w:rsidR="005144DC">
        <w:rPr>
          <w:rFonts w:ascii="MS PGothic" w:eastAsia="MS PGothic" w:hAnsi="MS PGothic" w:hint="eastAsia"/>
          <w:lang w:eastAsia="ja-JP"/>
        </w:rPr>
        <w:t>をご紹介します。</w:t>
      </w:r>
      <w:r w:rsidR="00465ADA" w:rsidRPr="006854C6">
        <w:rPr>
          <w:rFonts w:ascii="MS PGothic" w:eastAsia="MS PGothic" w:hAnsi="MS PGothic" w:hint="eastAsia"/>
          <w:lang w:eastAsia="ja-JP"/>
        </w:rPr>
        <w:t>多数</w:t>
      </w:r>
      <w:r w:rsidR="00784849" w:rsidRPr="006854C6">
        <w:rPr>
          <w:rFonts w:ascii="MS PGothic" w:eastAsia="MS PGothic" w:hAnsi="MS PGothic" w:hint="eastAsia"/>
          <w:lang w:eastAsia="ja-JP"/>
        </w:rPr>
        <w:t>の</w:t>
      </w:r>
      <w:r w:rsidR="00465ADA" w:rsidRPr="006854C6">
        <w:rPr>
          <w:rFonts w:ascii="MS PGothic" w:eastAsia="MS PGothic" w:hAnsi="MS PGothic" w:hint="eastAsia"/>
          <w:lang w:eastAsia="ja-JP"/>
        </w:rPr>
        <w:t>ご参加をお待ちしております。</w:t>
      </w:r>
    </w:p>
    <w:p w:rsidR="00393A5E" w:rsidRPr="006854C6" w:rsidRDefault="00B3522A" w:rsidP="00FF026E">
      <w:pPr>
        <w:ind w:leftChars="90" w:left="180"/>
        <w:rPr>
          <w:rFonts w:ascii="MS PGothic" w:eastAsia="MS PGothic" w:hAnsi="MS PGothic"/>
          <w:b/>
          <w:u w:val="single"/>
          <w:lang w:eastAsia="ja-JP"/>
        </w:rPr>
      </w:pPr>
      <w:r w:rsidRPr="006854C6">
        <w:rPr>
          <w:rFonts w:ascii="MS PGothic" w:eastAsia="MS PGothic" w:hAnsi="MS PGothic" w:hint="eastAsia"/>
          <w:lang w:eastAsia="ja-JP"/>
        </w:rPr>
        <w:t>大変お手数ではございますが、出欠</w:t>
      </w:r>
      <w:r w:rsidR="00393A5E" w:rsidRPr="006854C6">
        <w:rPr>
          <w:rFonts w:ascii="MS PGothic" w:eastAsia="MS PGothic" w:hAnsi="MS PGothic" w:hint="eastAsia"/>
          <w:lang w:eastAsia="ja-JP"/>
        </w:rPr>
        <w:t>の</w:t>
      </w:r>
      <w:r w:rsidRPr="006854C6">
        <w:rPr>
          <w:rFonts w:ascii="MS PGothic" w:eastAsia="MS PGothic" w:hAnsi="MS PGothic" w:hint="eastAsia"/>
          <w:lang w:eastAsia="ja-JP"/>
        </w:rPr>
        <w:t>ご確認</w:t>
      </w:r>
      <w:r w:rsidR="00393A5E" w:rsidRPr="006854C6">
        <w:rPr>
          <w:rFonts w:ascii="MS PGothic" w:eastAsia="MS PGothic" w:hAnsi="MS PGothic" w:hint="eastAsia"/>
          <w:lang w:eastAsia="ja-JP"/>
        </w:rPr>
        <w:t>を、</w:t>
      </w:r>
      <w:r w:rsidR="00E31123" w:rsidRPr="006854C6">
        <w:rPr>
          <w:rFonts w:ascii="MS PGothic" w:eastAsia="MS PGothic" w:hAnsi="MS PGothic" w:hint="eastAsia"/>
          <w:b/>
          <w:u w:val="single"/>
          <w:lang w:eastAsia="ja-JP"/>
        </w:rPr>
        <w:t>下記の</w:t>
      </w:r>
      <w:r w:rsidR="00A11F4E" w:rsidRPr="006854C6">
        <w:rPr>
          <w:rFonts w:ascii="MS PGothic" w:eastAsia="MS PGothic" w:hAnsi="MS PGothic" w:hint="eastAsia"/>
          <w:b/>
          <w:u w:val="single"/>
          <w:lang w:eastAsia="ja-JP"/>
        </w:rPr>
        <w:t>締切</w:t>
      </w:r>
      <w:r w:rsidR="00E31123" w:rsidRPr="006854C6">
        <w:rPr>
          <w:rFonts w:ascii="MS PGothic" w:eastAsia="MS PGothic" w:hAnsi="MS PGothic" w:hint="eastAsia"/>
          <w:b/>
          <w:u w:val="single"/>
          <w:lang w:eastAsia="ja-JP"/>
        </w:rPr>
        <w:t>までに</w:t>
      </w:r>
      <w:r w:rsidR="00393A5E" w:rsidRPr="006854C6">
        <w:rPr>
          <w:rFonts w:ascii="MS PGothic" w:eastAsia="MS PGothic" w:hAnsi="MS PGothic" w:hint="eastAsia"/>
          <w:lang w:eastAsia="ja-JP"/>
        </w:rPr>
        <w:t>、申込用紙に必要事項をご記入の上、FAXもしくはE</w:t>
      </w:r>
      <w:r w:rsidRPr="006854C6">
        <w:rPr>
          <w:rFonts w:ascii="MS PGothic" w:eastAsia="MS PGothic" w:hAnsi="MS PGothic" w:hint="eastAsia"/>
          <w:lang w:eastAsia="ja-JP"/>
        </w:rPr>
        <w:t>メールにてご返信頂ければ幸いです</w:t>
      </w:r>
      <w:r w:rsidR="00393A5E" w:rsidRPr="006854C6">
        <w:rPr>
          <w:rFonts w:ascii="MS PGothic" w:eastAsia="MS PGothic" w:hAnsi="MS PGothic" w:hint="eastAsia"/>
          <w:lang w:eastAsia="ja-JP"/>
        </w:rPr>
        <w:t>。</w:t>
      </w:r>
    </w:p>
    <w:p w:rsidR="00393A5E" w:rsidRPr="006854C6" w:rsidRDefault="00393A5E" w:rsidP="00393A5E">
      <w:pPr>
        <w:rPr>
          <w:rFonts w:ascii="MS PGothic" w:eastAsia="MS PGothic" w:hAnsi="MS PGothic"/>
          <w:lang w:eastAsia="ja-JP"/>
        </w:rPr>
      </w:pPr>
    </w:p>
    <w:p w:rsidR="00393A5E" w:rsidRPr="006854C6" w:rsidRDefault="00393A5E" w:rsidP="00393A5E">
      <w:pPr>
        <w:jc w:val="both"/>
        <w:rPr>
          <w:rFonts w:ascii="MS PGothic" w:eastAsia="MS PGothic" w:hAnsi="MS PGothic"/>
          <w:b/>
          <w:sz w:val="24"/>
          <w:szCs w:val="24"/>
          <w:lang w:eastAsia="ja-JP"/>
        </w:rPr>
      </w:pPr>
      <w:r w:rsidRPr="006854C6">
        <w:rPr>
          <w:rFonts w:ascii="MS PGothic" w:eastAsia="MS PGothic" w:hAnsi="MS PGothic" w:hint="eastAsia"/>
          <w:b/>
          <w:sz w:val="24"/>
          <w:szCs w:val="24"/>
          <w:lang w:eastAsia="ja-JP"/>
        </w:rPr>
        <w:t>■セミナー概要</w:t>
      </w:r>
    </w:p>
    <w:p w:rsidR="00393A5E" w:rsidRPr="002D188F" w:rsidRDefault="00EE2129" w:rsidP="002D188F">
      <w:pPr>
        <w:rPr>
          <w:rFonts w:ascii="MS PGothic" w:eastAsia="MS PGothic" w:hAnsi="MS PGothic"/>
          <w:lang w:eastAsia="ja-JP"/>
        </w:rPr>
      </w:pPr>
      <w:r w:rsidRPr="006854C6">
        <w:rPr>
          <w:rFonts w:ascii="MS PGothic" w:eastAsia="MS PGothic" w:hAnsi="MS PGothic" w:hint="eastAsia"/>
          <w:lang w:eastAsia="ja-JP"/>
        </w:rPr>
        <w:t>インテリジェンスビジネス</w:t>
      </w:r>
      <w:r w:rsidR="00393A5E" w:rsidRPr="006854C6">
        <w:rPr>
          <w:rFonts w:ascii="MS PGothic" w:eastAsia="MS PGothic" w:hAnsi="MS PGothic" w:hint="eastAsia"/>
          <w:lang w:eastAsia="ja-JP"/>
        </w:rPr>
        <w:t>セミナー</w:t>
      </w:r>
    </w:p>
    <w:p w:rsidR="00E31123" w:rsidRPr="00FF026E" w:rsidRDefault="00393A5E" w:rsidP="00D230EA">
      <w:pPr>
        <w:ind w:firstLineChars="90" w:firstLine="180"/>
        <w:rPr>
          <w:rFonts w:ascii="MS PGothic" w:eastAsia="MS PGothic" w:hAnsi="MS PGothic"/>
          <w:b/>
          <w:lang w:eastAsia="ja-JP"/>
        </w:rPr>
      </w:pPr>
      <w:r w:rsidRPr="00AA582F">
        <w:rPr>
          <w:rFonts w:ascii="MS PGothic" w:eastAsia="MS PGothic" w:hAnsi="MS PGothic" w:hint="eastAsia"/>
          <w:lang w:eastAsia="ja-JP"/>
        </w:rPr>
        <w:t xml:space="preserve">日時：　</w:t>
      </w:r>
      <w:r w:rsidRPr="00FF026E">
        <w:rPr>
          <w:rFonts w:ascii="MS PGothic" w:eastAsia="MS PGothic" w:hAnsi="MS PGothic" w:hint="eastAsia"/>
          <w:b/>
          <w:color w:val="FF0000"/>
          <w:lang w:eastAsia="ja-JP"/>
        </w:rPr>
        <w:t>20</w:t>
      </w:r>
      <w:r w:rsidR="00EE2129" w:rsidRPr="00FF026E">
        <w:rPr>
          <w:rFonts w:ascii="MS PGothic" w:eastAsia="MS PGothic" w:hAnsi="MS PGothic" w:hint="eastAsia"/>
          <w:b/>
          <w:color w:val="FF0000"/>
          <w:lang w:eastAsia="ja-JP"/>
        </w:rPr>
        <w:t>1</w:t>
      </w:r>
      <w:r w:rsidR="00D230EA" w:rsidRPr="00FF026E">
        <w:rPr>
          <w:rFonts w:ascii="MS PGothic" w:eastAsia="MS PGothic" w:hAnsi="MS PGothic" w:hint="eastAsia"/>
          <w:b/>
          <w:color w:val="FF0000"/>
          <w:lang w:eastAsia="ja-JP"/>
        </w:rPr>
        <w:t>3</w:t>
      </w:r>
      <w:r w:rsidRPr="00FF026E">
        <w:rPr>
          <w:rFonts w:ascii="MS PGothic" w:eastAsia="MS PGothic" w:hAnsi="MS PGothic" w:hint="eastAsia"/>
          <w:b/>
          <w:color w:val="FF0000"/>
          <w:lang w:eastAsia="ja-JP"/>
        </w:rPr>
        <w:t>年</w:t>
      </w:r>
      <w:r w:rsidR="00FF026E" w:rsidRPr="00FF026E">
        <w:rPr>
          <w:rFonts w:ascii="ＭＳ 明朝" w:eastAsia="ＭＳ 明朝" w:hAnsiTheme="minorEastAsia" w:hint="eastAsia"/>
          <w:b/>
          <w:color w:val="FF0000"/>
          <w:lang w:eastAsia="ja-JP"/>
        </w:rPr>
        <w:t>６</w:t>
      </w:r>
      <w:r w:rsidRPr="00FF026E">
        <w:rPr>
          <w:rFonts w:ascii="MS PGothic" w:eastAsia="MS PGothic" w:hAnsi="MS PGothic" w:hint="eastAsia"/>
          <w:b/>
          <w:color w:val="FF0000"/>
          <w:lang w:eastAsia="ja-JP"/>
        </w:rPr>
        <w:t>月</w:t>
      </w:r>
      <w:r w:rsidR="00FF026E" w:rsidRPr="00FF026E">
        <w:rPr>
          <w:rFonts w:ascii="ＭＳ 明朝" w:eastAsia="ＭＳ 明朝" w:hAnsiTheme="minorEastAsia" w:hint="eastAsia"/>
          <w:b/>
          <w:color w:val="FF0000"/>
          <w:lang w:eastAsia="ja-JP"/>
        </w:rPr>
        <w:t>４</w:t>
      </w:r>
      <w:r w:rsidR="00FF026E" w:rsidRPr="00FF026E">
        <w:rPr>
          <w:rFonts w:ascii="MS PGothic" w:eastAsia="MS PGothic" w:hAnsi="MS PGothic" w:hint="eastAsia"/>
          <w:b/>
          <w:color w:val="FF0000"/>
          <w:lang w:eastAsia="ja-JP"/>
        </w:rPr>
        <w:t>日　　１４：００～１５：００</w:t>
      </w:r>
      <w:r w:rsidR="002D188F" w:rsidRPr="00FF026E">
        <w:rPr>
          <w:rFonts w:ascii="MS PGothic" w:eastAsia="MS PGothic" w:hAnsi="MS PGothic" w:hint="eastAsia"/>
          <w:b/>
          <w:color w:val="FF0000"/>
          <w:lang w:eastAsia="ja-JP"/>
        </w:rPr>
        <w:t xml:space="preserve">　</w:t>
      </w:r>
      <w:r w:rsidR="00E31123" w:rsidRPr="00FF026E">
        <w:rPr>
          <w:rFonts w:ascii="MS PGothic" w:eastAsia="MS PGothic" w:hAnsi="MS PGothic" w:hint="eastAsia"/>
          <w:b/>
          <w:lang w:eastAsia="ja-JP"/>
        </w:rPr>
        <w:t>（締切：</w:t>
      </w:r>
      <w:r w:rsidR="00D230EA" w:rsidRPr="00FF026E">
        <w:rPr>
          <w:rFonts w:ascii="MS PGothic" w:eastAsia="MS PGothic" w:hAnsi="MS PGothic" w:hint="eastAsia"/>
          <w:b/>
          <w:lang w:eastAsia="ja-JP"/>
        </w:rPr>
        <w:t>2013</w:t>
      </w:r>
      <w:r w:rsidR="00E31123" w:rsidRPr="00FF026E">
        <w:rPr>
          <w:rFonts w:ascii="MS PGothic" w:eastAsia="MS PGothic" w:hAnsi="MS PGothic" w:hint="eastAsia"/>
          <w:b/>
          <w:lang w:eastAsia="ja-JP"/>
        </w:rPr>
        <w:t>年</w:t>
      </w:r>
      <w:r w:rsidR="00FF026E" w:rsidRPr="00FF026E">
        <w:rPr>
          <w:rFonts w:ascii="MS PGothic" w:eastAsia="MS PGothic" w:hAnsi="MS PGothic" w:hint="eastAsia"/>
          <w:b/>
          <w:lang w:eastAsia="ja-JP"/>
        </w:rPr>
        <w:t>５</w:t>
      </w:r>
      <w:r w:rsidR="00E31123" w:rsidRPr="00FF026E">
        <w:rPr>
          <w:rFonts w:ascii="MS PGothic" w:eastAsia="MS PGothic" w:hAnsi="MS PGothic" w:hint="eastAsia"/>
          <w:b/>
          <w:lang w:eastAsia="ja-JP"/>
        </w:rPr>
        <w:t>月</w:t>
      </w:r>
      <w:r w:rsidR="00FF026E" w:rsidRPr="00FF026E">
        <w:rPr>
          <w:rFonts w:ascii="MS PGothic" w:eastAsia="MS PGothic" w:hAnsi="MS PGothic" w:hint="eastAsia"/>
          <w:b/>
          <w:lang w:eastAsia="ja-JP"/>
        </w:rPr>
        <w:t>３１</w:t>
      </w:r>
      <w:r w:rsidR="00E31123" w:rsidRPr="00FF026E">
        <w:rPr>
          <w:rFonts w:ascii="MS PGothic" w:eastAsia="MS PGothic" w:hAnsi="MS PGothic" w:hint="eastAsia"/>
          <w:b/>
          <w:lang w:eastAsia="ja-JP"/>
        </w:rPr>
        <w:t>日）</w:t>
      </w:r>
    </w:p>
    <w:p w:rsidR="00784849" w:rsidRPr="00FF026E" w:rsidRDefault="00393A5E" w:rsidP="00D230EA">
      <w:pPr>
        <w:ind w:firstLineChars="90" w:firstLine="180"/>
        <w:rPr>
          <w:rFonts w:ascii="MS PGothic" w:eastAsia="MS PGothic" w:hAnsi="MS PGothic"/>
          <w:b/>
          <w:color w:val="FF0000"/>
          <w:lang w:eastAsia="zh-CN"/>
        </w:rPr>
      </w:pPr>
      <w:r w:rsidRPr="00AA582F">
        <w:rPr>
          <w:rFonts w:ascii="MS PGothic" w:eastAsia="MS PGothic" w:hAnsi="MS PGothic" w:hint="eastAsia"/>
          <w:lang w:eastAsia="zh-CN"/>
        </w:rPr>
        <w:t xml:space="preserve">会場：　</w:t>
      </w:r>
      <w:r w:rsidR="009D4C10" w:rsidRPr="00FF026E">
        <w:rPr>
          <w:rFonts w:ascii="MS PGothic" w:eastAsia="MS PGothic" w:hAnsi="MS PGothic" w:hint="eastAsia"/>
          <w:b/>
          <w:lang w:eastAsia="zh-CN"/>
        </w:rPr>
        <w:t>人才広場</w:t>
      </w:r>
      <w:r w:rsidR="00FF026E" w:rsidRPr="00FF026E">
        <w:rPr>
          <w:rFonts w:ascii="MS PGothic" w:eastAsia="MS PGothic" w:hAnsi="MS PGothic" w:hint="eastAsia"/>
          <w:b/>
          <w:lang w:eastAsia="zh-CN"/>
        </w:rPr>
        <w:t>４</w:t>
      </w:r>
      <w:r w:rsidR="009D4C10" w:rsidRPr="00FF026E">
        <w:rPr>
          <w:rFonts w:ascii="MS PGothic" w:eastAsia="MS PGothic" w:hAnsi="MS PGothic" w:hint="eastAsia"/>
          <w:b/>
          <w:lang w:eastAsia="zh-CN"/>
        </w:rPr>
        <w:t>階（蘇州市高新区獅山路２２号）</w:t>
      </w:r>
      <w:r w:rsidR="00D230EA" w:rsidRPr="00FF026E">
        <w:rPr>
          <w:rFonts w:ascii="MS PGothic" w:eastAsia="MS PGothic" w:hAnsi="MS PGothic" w:cs="宋体" w:hint="eastAsia"/>
          <w:b/>
          <w:lang w:eastAsia="zh-CN"/>
        </w:rPr>
        <w:t xml:space="preserve">　　</w:t>
      </w:r>
      <w:r w:rsidRPr="00FF026E">
        <w:rPr>
          <w:rFonts w:ascii="MS PGothic" w:eastAsia="MS PGothic" w:hAnsi="MS PGothic" w:hint="eastAsia"/>
          <w:b/>
          <w:lang w:eastAsia="zh-CN"/>
        </w:rPr>
        <w:t xml:space="preserve">参加費：　</w:t>
      </w:r>
      <w:r w:rsidR="00A73F99" w:rsidRPr="00FF026E">
        <w:rPr>
          <w:rFonts w:ascii="MS PGothic" w:eastAsia="MS PGothic" w:hAnsi="MS PGothic" w:hint="eastAsia"/>
          <w:b/>
          <w:color w:val="FF0000"/>
          <w:lang w:eastAsia="zh-CN"/>
        </w:rPr>
        <w:t>無料</w:t>
      </w:r>
    </w:p>
    <w:p w:rsidR="00497429" w:rsidRDefault="00497429" w:rsidP="002D188F">
      <w:pPr>
        <w:rPr>
          <w:rStyle w:val="apple-style-span"/>
          <w:rFonts w:ascii="MS PGothic" w:eastAsia="MS PGothic" w:hAnsi="MS PGothic"/>
          <w:color w:val="000000"/>
          <w:lang w:eastAsia="zh-CN"/>
        </w:rPr>
      </w:pPr>
      <w:bookmarkStart w:id="0" w:name="_GoBack"/>
      <w:bookmarkEnd w:id="0"/>
    </w:p>
    <w:p w:rsidR="004A7557" w:rsidRPr="002227BB" w:rsidRDefault="002D188F" w:rsidP="002D188F">
      <w:pPr>
        <w:rPr>
          <w:rFonts w:ascii="MS PGothic" w:eastAsia="MS PGothic" w:hAnsi="MS PGothic" w:cs="MS Mincho"/>
          <w:b/>
          <w:color w:val="000000"/>
          <w:sz w:val="21"/>
          <w:szCs w:val="21"/>
          <w:u w:val="single"/>
          <w:lang w:eastAsia="ja-JP"/>
        </w:rPr>
      </w:pPr>
      <w:r w:rsidRPr="002227BB">
        <w:rPr>
          <w:rStyle w:val="apple-style-span"/>
          <w:rFonts w:ascii="MS PGothic" w:eastAsia="MS PGothic" w:hAnsi="MS PGothic" w:hint="eastAsia"/>
          <w:b/>
          <w:color w:val="000000"/>
          <w:sz w:val="21"/>
          <w:szCs w:val="21"/>
          <w:u w:val="single"/>
          <w:lang w:eastAsia="ja-JP"/>
        </w:rPr>
        <w:t>中国で成功する人事戦略</w:t>
      </w:r>
      <w:r w:rsidRPr="002227BB">
        <w:rPr>
          <w:rFonts w:ascii="MS PGothic" w:eastAsia="MS PGothic" w:hAnsi="MS PGothic" w:hint="eastAsia"/>
          <w:b/>
          <w:color w:val="000000"/>
          <w:sz w:val="21"/>
          <w:szCs w:val="21"/>
          <w:u w:val="single"/>
          <w:lang w:eastAsia="ja-JP"/>
        </w:rPr>
        <w:t xml:space="preserve">　</w:t>
      </w:r>
      <w:r w:rsidRPr="002227BB">
        <w:rPr>
          <w:rStyle w:val="apple-style-span"/>
          <w:rFonts w:ascii="MS PGothic" w:eastAsia="MS PGothic" w:hAnsi="MS PGothic" w:cs="MS Mincho" w:hint="eastAsia"/>
          <w:b/>
          <w:color w:val="000000"/>
          <w:sz w:val="21"/>
          <w:szCs w:val="21"/>
          <w:u w:val="single"/>
          <w:lang w:eastAsia="ja-JP"/>
        </w:rPr>
        <w:t>〜</w:t>
      </w:r>
      <w:r w:rsidRPr="002227BB">
        <w:rPr>
          <w:rStyle w:val="apple-style-span"/>
          <w:rFonts w:ascii="MS PGothic" w:eastAsia="MS PGothic" w:hAnsi="MS PGothic" w:hint="eastAsia"/>
          <w:b/>
          <w:color w:val="000000"/>
          <w:sz w:val="21"/>
          <w:szCs w:val="21"/>
          <w:u w:val="single"/>
          <w:lang w:eastAsia="ja-JP"/>
        </w:rPr>
        <w:t>賃金相場上昇への対応</w:t>
      </w:r>
      <w:r w:rsidRPr="002227BB">
        <w:rPr>
          <w:rStyle w:val="apple-style-span"/>
          <w:rFonts w:ascii="MS PGothic" w:eastAsia="MS PGothic" w:hAnsi="MS PGothic" w:cs="MS Mincho" w:hint="eastAsia"/>
          <w:b/>
          <w:color w:val="000000"/>
          <w:sz w:val="21"/>
          <w:szCs w:val="21"/>
          <w:u w:val="single"/>
          <w:lang w:eastAsia="ja-JP"/>
        </w:rPr>
        <w:t>〜</w:t>
      </w:r>
    </w:p>
    <w:p w:rsidR="004A7557" w:rsidRPr="00AA582F" w:rsidRDefault="002D188F" w:rsidP="004A7557">
      <w:pPr>
        <w:pStyle w:val="a7"/>
        <w:numPr>
          <w:ilvl w:val="0"/>
          <w:numId w:val="1"/>
        </w:numPr>
        <w:ind w:firstLineChars="0"/>
        <w:rPr>
          <w:rFonts w:ascii="MS PGothic" w:eastAsia="MS PGothic" w:hAnsi="MS PGothic"/>
          <w:color w:val="000000"/>
          <w:lang w:eastAsia="ja-JP"/>
        </w:rPr>
      </w:pPr>
      <w:r w:rsidRPr="00AA582F">
        <w:rPr>
          <w:rStyle w:val="apple-style-span"/>
          <w:rFonts w:ascii="MS PGothic" w:eastAsia="MS PGothic" w:hAnsi="MS PGothic" w:hint="eastAsia"/>
          <w:color w:val="000000"/>
          <w:lang w:eastAsia="ja-JP"/>
        </w:rPr>
        <w:t>日系企業の現状</w:t>
      </w:r>
      <w:r w:rsidR="004A7557" w:rsidRPr="00AA582F">
        <w:rPr>
          <w:rFonts w:ascii="MS PGothic" w:eastAsia="MS PGothic" w:hAnsi="MS PGothic" w:hint="eastAsia"/>
          <w:color w:val="000000"/>
          <w:lang w:eastAsia="ja-JP"/>
        </w:rPr>
        <w:t xml:space="preserve">　</w:t>
      </w:r>
    </w:p>
    <w:p w:rsidR="004A7557" w:rsidRPr="00AA582F" w:rsidRDefault="004A7557" w:rsidP="004A7557">
      <w:pPr>
        <w:pStyle w:val="a7"/>
        <w:ind w:left="720" w:firstLineChars="0" w:firstLine="0"/>
        <w:rPr>
          <w:rFonts w:ascii="MS PGothic" w:eastAsia="MS PGothic" w:hAnsi="MS PGothic"/>
          <w:color w:val="000000"/>
          <w:lang w:eastAsia="ja-JP"/>
        </w:rPr>
      </w:pPr>
      <w:r w:rsidRPr="00AA582F">
        <w:rPr>
          <w:rStyle w:val="apple-style-span"/>
          <w:rFonts w:ascii="MS PGothic" w:eastAsia="MS PGothic" w:hAnsi="MS PGothic" w:cs="MS Mincho" w:hint="eastAsia"/>
          <w:color w:val="000000"/>
          <w:lang w:eastAsia="ja-JP"/>
        </w:rPr>
        <w:t>・</w:t>
      </w:r>
      <w:r w:rsidR="002D188F" w:rsidRPr="00AA582F">
        <w:rPr>
          <w:rStyle w:val="apple-style-span"/>
          <w:rFonts w:ascii="MS PGothic" w:eastAsia="MS PGothic" w:hAnsi="MS PGothic" w:hint="eastAsia"/>
          <w:color w:val="000000"/>
          <w:lang w:eastAsia="ja-JP"/>
        </w:rPr>
        <w:t>上昇する賃金相場</w:t>
      </w:r>
      <w:r w:rsidRPr="00AA582F">
        <w:rPr>
          <w:rStyle w:val="apple-style-span"/>
          <w:rFonts w:ascii="MS PGothic" w:eastAsia="MS PGothic" w:hAnsi="MS PGothic" w:cs="MS Mincho" w:hint="eastAsia"/>
          <w:color w:val="000000"/>
          <w:lang w:eastAsia="ja-JP"/>
        </w:rPr>
        <w:t>・</w:t>
      </w:r>
      <w:r w:rsidR="002D188F" w:rsidRPr="00AA582F">
        <w:rPr>
          <w:rStyle w:val="apple-style-span"/>
          <w:rFonts w:ascii="MS PGothic" w:eastAsia="MS PGothic" w:hAnsi="MS PGothic" w:hint="eastAsia"/>
          <w:color w:val="000000"/>
          <w:lang w:eastAsia="ja-JP"/>
        </w:rPr>
        <w:t>日系企業昇給の実態</w:t>
      </w:r>
      <w:r w:rsidRPr="00AA582F">
        <w:rPr>
          <w:rStyle w:val="apple-style-span"/>
          <w:rFonts w:ascii="MS PGothic" w:eastAsia="MS PGothic" w:hAnsi="MS PGothic" w:cs="MS Mincho" w:hint="eastAsia"/>
          <w:color w:val="000000"/>
          <w:lang w:eastAsia="ja-JP"/>
        </w:rPr>
        <w:t>・</w:t>
      </w:r>
      <w:r w:rsidR="002D188F" w:rsidRPr="00AA582F">
        <w:rPr>
          <w:rStyle w:val="apple-style-span"/>
          <w:rFonts w:ascii="MS PGothic" w:eastAsia="MS PGothic" w:hAnsi="MS PGothic" w:hint="eastAsia"/>
          <w:color w:val="000000"/>
          <w:lang w:eastAsia="ja-JP"/>
        </w:rPr>
        <w:t>社員の昇給に対する考え方</w:t>
      </w:r>
    </w:p>
    <w:p w:rsidR="00AA582F" w:rsidRPr="00AA582F" w:rsidRDefault="00AA582F" w:rsidP="00AA582F">
      <w:pPr>
        <w:pStyle w:val="a7"/>
        <w:numPr>
          <w:ilvl w:val="0"/>
          <w:numId w:val="1"/>
        </w:numPr>
        <w:ind w:firstLineChars="0"/>
        <w:rPr>
          <w:rStyle w:val="apple-style-span"/>
          <w:rFonts w:ascii="MS PGothic" w:eastAsia="MS PGothic" w:hAnsi="MS PGothic"/>
          <w:color w:val="000000"/>
          <w:lang w:eastAsia="ja-JP"/>
        </w:rPr>
      </w:pPr>
      <w:r w:rsidRPr="00AA582F">
        <w:rPr>
          <w:rStyle w:val="apple-style-span"/>
          <w:rFonts w:ascii="MS PGothic" w:eastAsia="MS PGothic" w:hAnsi="MS PGothic" w:hint="eastAsia"/>
          <w:color w:val="000000"/>
          <w:lang w:eastAsia="ja-JP"/>
        </w:rPr>
        <w:t>上昇する賃金相場への対応</w:t>
      </w:r>
    </w:p>
    <w:p w:rsidR="00AA582F" w:rsidRPr="00AA582F" w:rsidRDefault="00AA582F" w:rsidP="00AA582F">
      <w:pPr>
        <w:pStyle w:val="a7"/>
        <w:ind w:left="720" w:firstLineChars="0" w:firstLine="0"/>
        <w:rPr>
          <w:rFonts w:ascii="MS PGothic" w:eastAsia="MS PGothic" w:hAnsi="MS PGothic"/>
          <w:color w:val="000000"/>
          <w:lang w:eastAsia="ja-JP"/>
        </w:rPr>
      </w:pPr>
      <w:r w:rsidRPr="00AA582F">
        <w:rPr>
          <w:rStyle w:val="apple-style-span"/>
          <w:rFonts w:ascii="MS PGothic" w:eastAsia="MS PGothic" w:hAnsi="MS PGothic" w:cs="MS Mincho" w:hint="eastAsia"/>
          <w:color w:val="000000"/>
          <w:lang w:eastAsia="ja-JP"/>
        </w:rPr>
        <w:t>・</w:t>
      </w:r>
      <w:r w:rsidRPr="00AA582F">
        <w:rPr>
          <w:rStyle w:val="apple-style-span"/>
          <w:rFonts w:ascii="MS PGothic" w:eastAsia="MS PGothic" w:hAnsi="MS PGothic" w:hint="eastAsia"/>
          <w:color w:val="000000"/>
          <w:lang w:eastAsia="ja-JP"/>
        </w:rPr>
        <w:t>昇給制度のあるべき姿</w:t>
      </w:r>
      <w:r w:rsidRPr="00AA582F">
        <w:rPr>
          <w:rStyle w:val="apple-style-span"/>
          <w:rFonts w:ascii="MS PGothic" w:eastAsia="MS PGothic" w:hAnsi="MS PGothic" w:cs="MS Mincho" w:hint="eastAsia"/>
          <w:color w:val="000000"/>
          <w:lang w:eastAsia="ja-JP"/>
        </w:rPr>
        <w:t>・</w:t>
      </w:r>
      <w:r w:rsidRPr="00AA582F">
        <w:rPr>
          <w:rStyle w:val="apple-style-span"/>
          <w:rFonts w:ascii="MS PGothic" w:eastAsia="MS PGothic" w:hAnsi="MS PGothic" w:hint="eastAsia"/>
          <w:color w:val="000000"/>
          <w:lang w:eastAsia="ja-JP"/>
        </w:rPr>
        <w:t>賃金以外の制度の見直し（社風</w:t>
      </w:r>
      <w:r w:rsidRPr="00AA582F">
        <w:rPr>
          <w:rStyle w:val="apple-style-span"/>
          <w:rFonts w:ascii="MS PGothic" w:eastAsia="MS PGothic" w:hAnsi="MS PGothic" w:cs="MS Mincho" w:hint="eastAsia"/>
          <w:color w:val="000000"/>
          <w:lang w:eastAsia="ja-JP"/>
        </w:rPr>
        <w:t>・</w:t>
      </w:r>
      <w:r w:rsidRPr="00AA582F">
        <w:rPr>
          <w:rStyle w:val="apple-style-span"/>
          <w:rFonts w:ascii="MS PGothic" w:eastAsia="MS PGothic" w:hAnsi="MS PGothic" w:hint="eastAsia"/>
          <w:color w:val="000000"/>
          <w:lang w:eastAsia="ja-JP"/>
        </w:rPr>
        <w:t>育成</w:t>
      </w:r>
      <w:r w:rsidRPr="00AA582F">
        <w:rPr>
          <w:rStyle w:val="apple-style-span"/>
          <w:rFonts w:ascii="MS PGothic" w:eastAsia="MS PGothic" w:hAnsi="MS PGothic" w:cs="MS Mincho" w:hint="eastAsia"/>
          <w:color w:val="000000"/>
          <w:lang w:eastAsia="ja-JP"/>
        </w:rPr>
        <w:t>・</w:t>
      </w:r>
      <w:r w:rsidRPr="00AA582F">
        <w:rPr>
          <w:rStyle w:val="apple-style-span"/>
          <w:rFonts w:ascii="MS PGothic" w:eastAsia="MS PGothic" w:hAnsi="MS PGothic" w:hint="eastAsia"/>
          <w:color w:val="000000"/>
          <w:lang w:eastAsia="ja-JP"/>
        </w:rPr>
        <w:t>コミュニケーション）</w:t>
      </w:r>
    </w:p>
    <w:p w:rsidR="004A7557" w:rsidRPr="00AA582F" w:rsidRDefault="002D188F" w:rsidP="002D188F">
      <w:pPr>
        <w:pStyle w:val="a7"/>
        <w:numPr>
          <w:ilvl w:val="0"/>
          <w:numId w:val="1"/>
        </w:numPr>
        <w:ind w:firstLineChars="0"/>
        <w:rPr>
          <w:rFonts w:ascii="MS PGothic" w:eastAsia="MS PGothic" w:hAnsi="MS PGothic"/>
          <w:color w:val="000000"/>
          <w:lang w:eastAsia="ja-JP"/>
        </w:rPr>
      </w:pPr>
      <w:r w:rsidRPr="00AA582F">
        <w:rPr>
          <w:rStyle w:val="apple-style-span"/>
          <w:rFonts w:ascii="MS PGothic" w:eastAsia="MS PGothic" w:hAnsi="MS PGothic" w:hint="eastAsia"/>
          <w:color w:val="000000"/>
          <w:lang w:eastAsia="ja-JP"/>
        </w:rPr>
        <w:t>中国で成功する人事戦略</w:t>
      </w:r>
    </w:p>
    <w:p w:rsidR="00784849" w:rsidRPr="00AA582F" w:rsidRDefault="004A7557" w:rsidP="004A7557">
      <w:pPr>
        <w:ind w:firstLineChars="400" w:firstLine="800"/>
        <w:rPr>
          <w:rFonts w:ascii="MS PGothic" w:eastAsia="MS PGothic" w:hAnsi="MS PGothic"/>
          <w:color w:val="000000"/>
          <w:lang w:eastAsia="ja-JP"/>
        </w:rPr>
      </w:pPr>
      <w:r w:rsidRPr="00AA582F">
        <w:rPr>
          <w:rStyle w:val="apple-style-span"/>
          <w:rFonts w:ascii="MS PGothic" w:eastAsia="MS PGothic" w:hAnsi="MS PGothic" w:cs="MS Mincho" w:hint="eastAsia"/>
          <w:color w:val="000000"/>
          <w:lang w:eastAsia="ja-JP"/>
        </w:rPr>
        <w:t>・</w:t>
      </w:r>
      <w:r w:rsidR="002D188F" w:rsidRPr="00AA582F">
        <w:rPr>
          <w:rStyle w:val="apple-style-span"/>
          <w:rFonts w:ascii="MS PGothic" w:eastAsia="MS PGothic" w:hAnsi="MS PGothic" w:hint="eastAsia"/>
          <w:color w:val="000000"/>
          <w:lang w:eastAsia="ja-JP"/>
        </w:rPr>
        <w:t>スタッフが定着する制度事例紹介</w:t>
      </w:r>
      <w:r w:rsidRPr="00AA582F">
        <w:rPr>
          <w:rFonts w:ascii="MS PGothic" w:eastAsia="MS PGothic" w:hAnsi="MS PGothic" w:hint="eastAsia"/>
          <w:color w:val="000000"/>
          <w:lang w:eastAsia="ja-JP"/>
        </w:rPr>
        <w:t>・</w:t>
      </w:r>
      <w:r w:rsidR="002D188F" w:rsidRPr="00AA582F">
        <w:rPr>
          <w:rStyle w:val="apple-style-span"/>
          <w:rFonts w:ascii="MS PGothic" w:eastAsia="MS PGothic" w:hAnsi="MS PGothic" w:hint="eastAsia"/>
          <w:color w:val="000000"/>
          <w:lang w:eastAsia="ja-JP"/>
        </w:rPr>
        <w:t>成功する人事戦略とは</w:t>
      </w:r>
    </w:p>
    <w:p w:rsidR="001C4274" w:rsidRPr="00AA582F" w:rsidRDefault="00372094" w:rsidP="00D850A7">
      <w:pPr>
        <w:jc w:val="center"/>
        <w:rPr>
          <w:rFonts w:ascii="MS PGothic" w:eastAsia="MS PGothic" w:hAnsi="MS PGothic"/>
          <w:b/>
          <w:sz w:val="24"/>
          <w:szCs w:val="24"/>
          <w:lang w:eastAsia="ja-JP"/>
        </w:rPr>
      </w:pPr>
      <w:r w:rsidRPr="00372094">
        <w:rPr>
          <w:rFonts w:ascii="MS PGothic" w:eastAsia="MS PGothic" w:hAnsi="MS PGothic" w:cs="宋体"/>
          <w:noProof/>
          <w:color w:val="000000"/>
          <w:sz w:val="21"/>
          <w:szCs w:val="21"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05pt;margin-top:8pt;width:16.5pt;height:84pt;z-index:251664896" strokecolor="white [3212]">
            <v:textbox style="layout-flow:vertical-ideographic" inset="5.85pt,.7pt,5.85pt,.7pt">
              <w:txbxContent>
                <w:p w:rsidR="00144C3E" w:rsidRDefault="00144C3E"/>
              </w:txbxContent>
            </v:textbox>
          </v:shape>
        </w:pict>
      </w:r>
      <w:r w:rsidRPr="00372094">
        <w:rPr>
          <w:rFonts w:ascii="MS PGothic" w:eastAsia="MS PGothic" w:hAnsi="MS PGothic" w:cs="宋体"/>
          <w:noProof/>
          <w:color w:val="000000"/>
          <w:sz w:val="21"/>
          <w:szCs w:val="21"/>
          <w:lang w:eastAsia="zh-CN"/>
        </w:rPr>
        <w:pict>
          <v:shape id="_x0000_s1028" type="#_x0000_t202" style="position:absolute;left:0;text-align:left;margin-left:-16.5pt;margin-top:3.8pt;width:8.25pt;height:76.5pt;z-index:251663872" strokecolor="white [3212]">
            <v:textbox style="layout-flow:vertical-ideographic" inset="5.85pt,.7pt,5.85pt,.7pt">
              <w:txbxContent>
                <w:p w:rsidR="004A348F" w:rsidRDefault="004A348F"/>
              </w:txbxContent>
            </v:textbox>
          </v:shape>
        </w:pict>
      </w:r>
      <w:r w:rsidR="001C4274" w:rsidRPr="00AA582F">
        <w:rPr>
          <w:rFonts w:ascii="MS PGothic" w:eastAsia="MS PGothic" w:hAnsi="MS PGothic" w:hint="eastAsia"/>
          <w:b/>
          <w:noProof/>
          <w:sz w:val="24"/>
          <w:szCs w:val="24"/>
          <w:lang w:eastAsia="zh-CN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-148590</wp:posOffset>
            </wp:positionH>
            <wp:positionV relativeFrom="paragraph">
              <wp:posOffset>149225</wp:posOffset>
            </wp:positionV>
            <wp:extent cx="1079500" cy="1362075"/>
            <wp:effectExtent l="19050" t="0" r="6350" b="0"/>
            <wp:wrapSquare wrapText="bothSides"/>
            <wp:docPr id="12" name="图片 9" descr="金さん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金さん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50CF8" w:rsidRPr="006854C6" w:rsidRDefault="00014FB7" w:rsidP="009843B3">
      <w:pPr>
        <w:ind w:firstLineChars="600" w:firstLine="1446"/>
        <w:rPr>
          <w:rFonts w:ascii="MS PGothic" w:eastAsia="MS PGothic" w:hAnsi="MS PGothic"/>
          <w:b/>
          <w:sz w:val="24"/>
          <w:szCs w:val="24"/>
          <w:lang w:eastAsia="ja-JP"/>
        </w:rPr>
      </w:pPr>
      <w:r w:rsidRPr="006854C6">
        <w:rPr>
          <w:rFonts w:ascii="MS PGothic" w:eastAsia="MS PGothic" w:hAnsi="MS PGothic" w:hint="eastAsia"/>
          <w:b/>
          <w:sz w:val="24"/>
          <w:szCs w:val="24"/>
          <w:lang w:eastAsia="ja-JP"/>
        </w:rPr>
        <w:t>金　鋭（きん　えい）</w:t>
      </w:r>
    </w:p>
    <w:p w:rsidR="00D850A7" w:rsidRPr="006854C6" w:rsidRDefault="00D850A7" w:rsidP="009B0111">
      <w:pPr>
        <w:jc w:val="right"/>
        <w:rPr>
          <w:rFonts w:ascii="MS PGothic" w:eastAsia="MS PGothic" w:hAnsi="MS PGothic"/>
          <w:color w:val="000000"/>
          <w:sz w:val="21"/>
          <w:szCs w:val="21"/>
          <w:lang w:eastAsia="ja-JP"/>
        </w:rPr>
      </w:pPr>
      <w:r w:rsidRPr="006854C6">
        <w:rPr>
          <w:rFonts w:ascii="MS PGothic" w:eastAsia="MS PGothic" w:hAnsi="MS PGothic" w:hint="eastAsia"/>
          <w:color w:val="000000"/>
          <w:sz w:val="21"/>
          <w:szCs w:val="21"/>
          <w:lang w:eastAsia="ja-JP"/>
        </w:rPr>
        <w:t>日本生まれ日本育ちの華僑３世</w:t>
      </w:r>
    </w:p>
    <w:p w:rsidR="00D850A7" w:rsidRPr="00D850A7" w:rsidRDefault="00D850A7" w:rsidP="00D850A7">
      <w:pPr>
        <w:jc w:val="right"/>
        <w:rPr>
          <w:rFonts w:ascii="MS PGothic" w:eastAsia="MS PGothic" w:hAnsi="MS PGothic" w:cs="宋体"/>
          <w:color w:val="000000"/>
          <w:sz w:val="21"/>
          <w:szCs w:val="21"/>
          <w:lang w:eastAsia="ja-JP"/>
        </w:rPr>
      </w:pPr>
      <w:r w:rsidRPr="00D850A7">
        <w:rPr>
          <w:rFonts w:ascii="MS PGothic" w:eastAsia="MS PGothic" w:hAnsi="MS PGothic" w:cs="宋体" w:hint="eastAsia"/>
          <w:color w:val="000000"/>
          <w:sz w:val="21"/>
          <w:szCs w:val="21"/>
          <w:lang w:eastAsia="ja-JP"/>
        </w:rPr>
        <w:t>インテリジェンス</w:t>
      </w:r>
      <w:r w:rsidRPr="00D850A7">
        <w:rPr>
          <w:rFonts w:ascii="MS PGothic" w:eastAsia="MS PGothic" w:hAnsi="MS PGothic" w:cs="MS Mincho" w:hint="eastAsia"/>
          <w:color w:val="000000"/>
          <w:sz w:val="21"/>
          <w:szCs w:val="21"/>
          <w:lang w:eastAsia="ja-JP"/>
        </w:rPr>
        <w:t>・</w:t>
      </w:r>
      <w:r w:rsidRPr="00D850A7">
        <w:rPr>
          <w:rFonts w:ascii="MS PGothic" w:eastAsia="MS PGothic" w:hAnsi="MS PGothic" w:cs="宋体" w:hint="eastAsia"/>
          <w:color w:val="000000"/>
          <w:sz w:val="21"/>
          <w:szCs w:val="21"/>
          <w:lang w:eastAsia="ja-JP"/>
        </w:rPr>
        <w:t>アンカーコンサルティング（上海）有限公司総経理</w:t>
      </w:r>
    </w:p>
    <w:p w:rsidR="00D850A7" w:rsidRPr="006854C6" w:rsidRDefault="00D850A7" w:rsidP="00D850A7">
      <w:pPr>
        <w:jc w:val="right"/>
        <w:rPr>
          <w:rFonts w:ascii="MS PGothic" w:eastAsia="MS PGothic" w:hAnsi="MS PGothic"/>
          <w:b/>
          <w:sz w:val="24"/>
          <w:szCs w:val="24"/>
          <w:lang w:eastAsia="ja-JP"/>
        </w:rPr>
      </w:pPr>
    </w:p>
    <w:p w:rsidR="00ED3F30" w:rsidRPr="006854C6" w:rsidRDefault="00D850A7" w:rsidP="007F2C89">
      <w:pPr>
        <w:rPr>
          <w:rFonts w:ascii="MS PGothic" w:eastAsia="MS PGothic" w:hAnsi="MS PGothic"/>
          <w:lang w:eastAsia="ja-JP"/>
        </w:rPr>
      </w:pPr>
      <w:r w:rsidRPr="006854C6">
        <w:rPr>
          <w:rFonts w:ascii="MS PGothic" w:eastAsia="MS PGothic" w:hAnsi="MS PGothic" w:hint="eastAsia"/>
          <w:lang w:eastAsia="ja-JP"/>
        </w:rPr>
        <w:t>中国で15年間日系企業の人事問題を見続けてきた。これまで</w:t>
      </w:r>
      <w:r w:rsidRPr="006854C6">
        <w:rPr>
          <w:rFonts w:ascii="MS PGothic" w:eastAsia="MS PGothic" w:hAnsi="MS PGothic"/>
          <w:lang w:eastAsia="ja-JP"/>
        </w:rPr>
        <w:t>100</w:t>
      </w:r>
      <w:r w:rsidRPr="006854C6">
        <w:rPr>
          <w:rFonts w:ascii="MS PGothic" w:eastAsia="MS PGothic" w:hAnsi="MS PGothic" w:hint="eastAsia"/>
          <w:lang w:eastAsia="ja-JP"/>
        </w:rPr>
        <w:t>社以上の企業に対して人事</w:t>
      </w:r>
      <w:r w:rsidRPr="006854C6">
        <w:rPr>
          <w:rFonts w:ascii="MS PGothic" w:eastAsia="MS PGothic" w:hAnsi="MS PGothic" w:cs="MS Mincho" w:hint="eastAsia"/>
          <w:lang w:eastAsia="ja-JP"/>
        </w:rPr>
        <w:t>･</w:t>
      </w:r>
      <w:r w:rsidRPr="006854C6">
        <w:rPr>
          <w:rFonts w:ascii="MS PGothic" w:eastAsia="MS PGothic" w:hAnsi="MS PGothic" w:cs="宋体" w:hint="eastAsia"/>
          <w:lang w:eastAsia="ja-JP"/>
        </w:rPr>
        <w:t>労務コンサルティングサービス（人事制度構築含む）を</w:t>
      </w:r>
      <w:r w:rsidRPr="006854C6">
        <w:rPr>
          <w:rFonts w:ascii="MS PGothic" w:eastAsia="MS PGothic" w:hAnsi="MS PGothic" w:hint="eastAsia"/>
          <w:lang w:eastAsia="ja-JP"/>
        </w:rPr>
        <w:t>提供。人事</w:t>
      </w:r>
      <w:r w:rsidRPr="006854C6">
        <w:rPr>
          <w:rFonts w:ascii="MS PGothic" w:eastAsia="MS PGothic" w:hAnsi="MS PGothic" w:cs="MS Mincho" w:hint="eastAsia"/>
          <w:lang w:eastAsia="ja-JP"/>
        </w:rPr>
        <w:t>･</w:t>
      </w:r>
      <w:r w:rsidRPr="006854C6">
        <w:rPr>
          <w:rFonts w:ascii="MS PGothic" w:eastAsia="MS PGothic" w:hAnsi="MS PGothic" w:cs="宋体" w:hint="eastAsia"/>
          <w:lang w:eastAsia="ja-JP"/>
        </w:rPr>
        <w:t>労務関連のセミナー開催実績も多数。日経ビジネスオンラインにコラム掲載</w:t>
      </w:r>
      <w:r w:rsidR="00ED3F30">
        <w:rPr>
          <w:rFonts w:ascii="MS PGothic" w:eastAsia="MS PGothic" w:hAnsi="MS PGothic" w:cs="宋体" w:hint="eastAsia"/>
          <w:lang w:eastAsia="ja-JP"/>
        </w:rPr>
        <w:t>。蘇州では２０１３年2月20日に第一回ビジネスセミナーを開催。</w:t>
      </w:r>
    </w:p>
    <w:p w:rsidR="00014FB7" w:rsidRPr="006854C6" w:rsidRDefault="00372094" w:rsidP="0000417D">
      <w:pPr>
        <w:rPr>
          <w:rFonts w:ascii="MS PGothic" w:eastAsia="MS PGothic" w:hAnsi="MS PGothic"/>
          <w:lang w:eastAsia="ja-JP"/>
        </w:rPr>
      </w:pPr>
      <w:r>
        <w:rPr>
          <w:rFonts w:ascii="MS PGothic" w:eastAsia="MS PGothic" w:hAnsi="MS PGothic"/>
          <w:noProof/>
          <w:lang w:eastAsia="zh-CN"/>
        </w:rPr>
        <w:pict>
          <v:line id="Line 29" o:spid="_x0000_s1026" style="position:absolute;z-index:251658752;visibility:visible;mso-wrap-distance-top:-3e-5mm;mso-wrap-distance-bottom:-3e-5mm" from="-26.9pt,14.7pt" to="504.1pt,14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" strokeweight="2.25pt">
            <v:stroke dashstyle="longDash"/>
          </v:line>
        </w:pict>
      </w:r>
    </w:p>
    <w:p w:rsidR="001C4274" w:rsidRPr="006854C6" w:rsidRDefault="001C4274" w:rsidP="00014FB7">
      <w:pPr>
        <w:rPr>
          <w:rFonts w:ascii="MS PGothic" w:eastAsia="MS PGothic" w:hAnsi="MS PGothic"/>
          <w:b/>
          <w:sz w:val="24"/>
          <w:szCs w:val="24"/>
          <w:lang w:eastAsia="ja-JP"/>
        </w:rPr>
      </w:pPr>
    </w:p>
    <w:p w:rsidR="00014FB7" w:rsidRPr="006854C6" w:rsidRDefault="009B0111" w:rsidP="00014FB7">
      <w:pPr>
        <w:rPr>
          <w:rFonts w:ascii="MS PGothic" w:eastAsia="MS PGothic" w:hAnsi="MS PGothic"/>
          <w:b/>
          <w:sz w:val="24"/>
          <w:szCs w:val="24"/>
          <w:lang w:eastAsia="ja-JP"/>
        </w:rPr>
      </w:pPr>
      <w:r w:rsidRPr="006854C6">
        <w:rPr>
          <w:rFonts w:ascii="MS PGothic" w:eastAsia="MS PGothic" w:hAnsi="MS PGothic" w:hint="eastAsia"/>
          <w:b/>
          <w:sz w:val="24"/>
          <w:szCs w:val="24"/>
          <w:lang w:eastAsia="ja-JP"/>
        </w:rPr>
        <w:t xml:space="preserve">■セミナー申込書　</w:t>
      </w:r>
    </w:p>
    <w:p w:rsidR="00014FB7" w:rsidRPr="006854C6" w:rsidRDefault="00014FB7" w:rsidP="00014FB7">
      <w:pPr>
        <w:rPr>
          <w:rFonts w:ascii="MS PGothic" w:eastAsia="MS PGothic" w:hAnsi="MS PGothic"/>
          <w:lang w:eastAsia="ja-JP"/>
        </w:rPr>
      </w:pPr>
      <w:r w:rsidRPr="006854C6">
        <w:rPr>
          <w:rFonts w:ascii="MS PGothic" w:eastAsia="MS PGothic" w:hAnsi="MS PGothic" w:hint="eastAsia"/>
          <w:lang w:eastAsia="ja-JP"/>
        </w:rPr>
        <w:t>本申込用紙に必要事項をご記入の上、FAXまたはEmailにてお申込みください。</w:t>
      </w:r>
    </w:p>
    <w:p w:rsidR="00014FB7" w:rsidRPr="006854C6" w:rsidRDefault="00014FB7" w:rsidP="00014FB7">
      <w:pPr>
        <w:rPr>
          <w:rFonts w:ascii="MS PGothic" w:eastAsia="MS PGothic" w:hAnsi="MS PGothic"/>
          <w:lang w:eastAsia="ja-JP"/>
        </w:rPr>
      </w:pPr>
      <w:r w:rsidRPr="006854C6">
        <w:rPr>
          <w:rFonts w:ascii="MS PGothic" w:eastAsia="MS PGothic" w:hAnsi="MS PGothic" w:hint="eastAsia"/>
          <w:lang w:eastAsia="ja-JP"/>
        </w:rPr>
        <w:t xml:space="preserve">お申込みFAX：　</w:t>
      </w:r>
      <w:r w:rsidR="00AF50E3">
        <w:rPr>
          <w:rFonts w:ascii="MS PGothic" w:eastAsia="MS PGothic" w:hAnsi="MS PGothic" w:hint="eastAsia"/>
          <w:b/>
          <w:u w:val="single"/>
          <w:lang w:eastAsia="ja-JP"/>
        </w:rPr>
        <w:t>０</w:t>
      </w:r>
      <w:r w:rsidR="00D230EA">
        <w:rPr>
          <w:rFonts w:ascii="MS PGothic" w:eastAsia="MS PGothic" w:hAnsi="MS PGothic" w:hint="eastAsia"/>
          <w:b/>
          <w:u w:val="single"/>
          <w:lang w:eastAsia="ja-JP"/>
        </w:rPr>
        <w:t>５１２－６９５８</w:t>
      </w:r>
      <w:r w:rsidR="00AF50E3">
        <w:rPr>
          <w:rFonts w:ascii="MS PGothic" w:eastAsia="MS PGothic" w:hAnsi="MS PGothic" w:hint="eastAsia"/>
          <w:b/>
          <w:u w:val="single"/>
          <w:lang w:eastAsia="ja-JP"/>
        </w:rPr>
        <w:t>―</w:t>
      </w:r>
      <w:r w:rsidR="00D230EA">
        <w:rPr>
          <w:rFonts w:ascii="MS PGothic" w:eastAsia="MS PGothic" w:hAnsi="MS PGothic" w:hint="eastAsia"/>
          <w:b/>
          <w:u w:val="single"/>
          <w:lang w:eastAsia="ja-JP"/>
        </w:rPr>
        <w:t>００８６</w:t>
      </w:r>
    </w:p>
    <w:p w:rsidR="00E72D9A" w:rsidRPr="00D230EA" w:rsidRDefault="00014FB7" w:rsidP="00014FB7">
      <w:pPr>
        <w:rPr>
          <w:rFonts w:ascii="MS PGothic" w:eastAsia="MS PGothic" w:hAnsi="MS PGothic"/>
          <w:u w:val="single"/>
          <w:lang w:eastAsia="ja-JP"/>
        </w:rPr>
      </w:pPr>
      <w:r w:rsidRPr="006854C6">
        <w:rPr>
          <w:rFonts w:ascii="MS PGothic" w:eastAsia="MS PGothic" w:hAnsi="MS PGothic" w:hint="eastAsia"/>
          <w:lang w:eastAsia="ja-JP"/>
        </w:rPr>
        <w:t>お申込みEmail：</w:t>
      </w:r>
      <w:r w:rsidR="00D230EA">
        <w:rPr>
          <w:rFonts w:ascii="MS PGothic" w:eastAsia="MS PGothic" w:hAnsi="MS PGothic" w:hint="eastAsia"/>
          <w:u w:val="single"/>
          <w:lang w:eastAsia="ja-JP"/>
        </w:rPr>
        <w:t>shimoda@yingchuang.com</w:t>
      </w:r>
      <w:r w:rsidR="00D230EA">
        <w:rPr>
          <w:rFonts w:ascii="MS PGothic" w:eastAsia="MS PGothic" w:hAnsi="MS PGothic" w:hint="eastAsia"/>
          <w:lang w:eastAsia="ja-JP"/>
        </w:rPr>
        <w:t>（担当：インテリジェンス蘇州　下田</w:t>
      </w:r>
      <w:r w:rsidRPr="006854C6">
        <w:rPr>
          <w:rFonts w:ascii="MS PGothic" w:eastAsia="MS PGothic" w:hAnsi="MS PGothic" w:hint="eastAsia"/>
          <w:lang w:eastAsia="ja-JP"/>
        </w:rPr>
        <w:t>）</w:t>
      </w:r>
    </w:p>
    <w:tbl>
      <w:tblPr>
        <w:tblW w:w="9419" w:type="dxa"/>
        <w:tblInd w:w="93" w:type="dxa"/>
        <w:tblLook w:val="0000"/>
      </w:tblPr>
      <w:tblGrid>
        <w:gridCol w:w="1116"/>
        <w:gridCol w:w="459"/>
        <w:gridCol w:w="1559"/>
        <w:gridCol w:w="4252"/>
        <w:gridCol w:w="2033"/>
      </w:tblGrid>
      <w:tr w:rsidR="00014FB7" w:rsidRPr="006854C6" w:rsidTr="00014FB7">
        <w:trPr>
          <w:trHeight w:val="493"/>
        </w:trPr>
        <w:tc>
          <w:tcPr>
            <w:tcW w:w="111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014FB7" w:rsidRPr="006854C6" w:rsidRDefault="00014FB7" w:rsidP="00014FB7">
            <w:pPr>
              <w:jc w:val="center"/>
              <w:rPr>
                <w:rFonts w:ascii="MS PGothic" w:eastAsia="MS PGothic" w:hAnsi="MS PGothic" w:cs="宋体"/>
                <w:b/>
                <w:sz w:val="24"/>
                <w:szCs w:val="24"/>
                <w:lang w:eastAsia="zh-CN"/>
              </w:rPr>
            </w:pPr>
            <w:r w:rsidRPr="006854C6">
              <w:rPr>
                <w:rFonts w:ascii="MS PGothic" w:eastAsia="MS PGothic" w:hAnsi="MS PGothic" w:cs="宋体" w:hint="eastAsia"/>
                <w:b/>
                <w:sz w:val="24"/>
                <w:szCs w:val="24"/>
                <w:lang w:eastAsia="ja-JP"/>
              </w:rPr>
              <w:t>貴社名</w:t>
            </w:r>
          </w:p>
        </w:tc>
        <w:tc>
          <w:tcPr>
            <w:tcW w:w="83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14FB7" w:rsidRPr="006854C6" w:rsidRDefault="00014FB7" w:rsidP="00014FB7">
            <w:pPr>
              <w:jc w:val="center"/>
              <w:rPr>
                <w:rFonts w:ascii="MS PGothic" w:eastAsia="MS PGothic" w:hAnsi="MS PGothic" w:cs="宋体"/>
                <w:sz w:val="24"/>
                <w:szCs w:val="24"/>
                <w:lang w:eastAsia="zh-CN"/>
              </w:rPr>
            </w:pPr>
            <w:r w:rsidRPr="006854C6">
              <w:rPr>
                <w:rFonts w:ascii="MS PGothic" w:eastAsia="MS PGothic" w:hAnsi="MS PGothic" w:cs="宋体" w:hint="eastAsia"/>
                <w:b/>
                <w:sz w:val="24"/>
                <w:szCs w:val="24"/>
                <w:lang w:eastAsia="zh-CN"/>
              </w:rPr>
              <w:t xml:space="preserve">　</w:t>
            </w:r>
          </w:p>
        </w:tc>
      </w:tr>
      <w:tr w:rsidR="00014FB7" w:rsidRPr="006854C6" w:rsidTr="00014FB7">
        <w:trPr>
          <w:trHeight w:val="364"/>
        </w:trPr>
        <w:tc>
          <w:tcPr>
            <w:tcW w:w="1575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4FB7" w:rsidRPr="006854C6" w:rsidRDefault="00014FB7" w:rsidP="00014FB7">
            <w:pPr>
              <w:jc w:val="center"/>
              <w:rPr>
                <w:rFonts w:ascii="MS PGothic" w:eastAsia="MS PGothic" w:hAnsi="MS PGothic" w:cs="宋体"/>
                <w:b/>
                <w:sz w:val="22"/>
                <w:szCs w:val="22"/>
                <w:lang w:eastAsia="zh-CN"/>
              </w:rPr>
            </w:pPr>
            <w:r w:rsidRPr="006854C6">
              <w:rPr>
                <w:rFonts w:ascii="MS PGothic" w:eastAsia="MS PGothic" w:hAnsi="MS PGothic" w:cs="宋体" w:hint="eastAsia"/>
                <w:b/>
                <w:sz w:val="22"/>
                <w:szCs w:val="22"/>
                <w:lang w:eastAsia="ja-JP"/>
              </w:rPr>
              <w:t>参加者氏名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4FB7" w:rsidRPr="006854C6" w:rsidRDefault="00014FB7" w:rsidP="00014FB7">
            <w:pPr>
              <w:jc w:val="center"/>
              <w:rPr>
                <w:rFonts w:ascii="MS PGothic" w:eastAsia="MS PGothic" w:hAnsi="MS PGothic" w:cs="宋体"/>
                <w:b/>
                <w:sz w:val="22"/>
                <w:szCs w:val="22"/>
                <w:lang w:eastAsia="zh-CN"/>
              </w:rPr>
            </w:pPr>
            <w:r w:rsidRPr="006854C6">
              <w:rPr>
                <w:rFonts w:ascii="MS PGothic" w:eastAsia="MS PGothic" w:hAnsi="MS PGothic" w:cs="宋体" w:hint="eastAsia"/>
                <w:b/>
                <w:sz w:val="22"/>
                <w:szCs w:val="22"/>
                <w:lang w:eastAsia="ja-JP"/>
              </w:rPr>
              <w:t>役職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014FB7" w:rsidRPr="006854C6" w:rsidRDefault="00014FB7" w:rsidP="00014FB7">
            <w:pPr>
              <w:jc w:val="center"/>
              <w:rPr>
                <w:rFonts w:ascii="MS PGothic" w:eastAsia="MS PGothic" w:hAnsi="MS PGothic" w:cs="宋体"/>
                <w:b/>
                <w:sz w:val="22"/>
                <w:szCs w:val="22"/>
                <w:lang w:eastAsia="zh-CN"/>
              </w:rPr>
            </w:pPr>
            <w:r w:rsidRPr="006854C6">
              <w:rPr>
                <w:rFonts w:ascii="MS PGothic" w:eastAsia="MS PGothic" w:hAnsi="MS PGothic" w:cs="宋体" w:hint="eastAsia"/>
                <w:b/>
                <w:sz w:val="22"/>
                <w:szCs w:val="22"/>
                <w:lang w:eastAsia="zh-CN"/>
              </w:rPr>
              <w:t>E-mail</w:t>
            </w:r>
          </w:p>
        </w:tc>
        <w:tc>
          <w:tcPr>
            <w:tcW w:w="20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14FB7" w:rsidRPr="006854C6" w:rsidRDefault="00014FB7" w:rsidP="00014FB7">
            <w:pPr>
              <w:jc w:val="center"/>
              <w:rPr>
                <w:rFonts w:ascii="MS PGothic" w:eastAsia="MS PGothic" w:hAnsi="MS PGothic" w:cs="宋体"/>
                <w:b/>
                <w:sz w:val="22"/>
                <w:szCs w:val="22"/>
                <w:lang w:eastAsia="zh-CN"/>
              </w:rPr>
            </w:pPr>
            <w:r w:rsidRPr="006854C6">
              <w:rPr>
                <w:rFonts w:ascii="MS PGothic" w:eastAsia="MS PGothic" w:hAnsi="MS PGothic" w:cs="宋体" w:hint="eastAsia"/>
                <w:b/>
                <w:sz w:val="22"/>
                <w:szCs w:val="22"/>
                <w:lang w:eastAsia="ja-JP"/>
              </w:rPr>
              <w:t>電話</w:t>
            </w:r>
          </w:p>
        </w:tc>
      </w:tr>
      <w:tr w:rsidR="00014FB7" w:rsidRPr="006854C6" w:rsidTr="00014FB7">
        <w:trPr>
          <w:trHeight w:val="563"/>
        </w:trPr>
        <w:tc>
          <w:tcPr>
            <w:tcW w:w="1575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4FB7" w:rsidRPr="006854C6" w:rsidRDefault="00014FB7" w:rsidP="00014FB7">
            <w:pPr>
              <w:jc w:val="center"/>
              <w:rPr>
                <w:rFonts w:ascii="MS PGothic" w:eastAsia="MS PGothic" w:hAnsi="MS PGothic" w:cs="宋体"/>
                <w:sz w:val="24"/>
                <w:szCs w:val="24"/>
                <w:lang w:eastAsia="zh-CN"/>
              </w:rPr>
            </w:pPr>
            <w:r w:rsidRPr="006854C6">
              <w:rPr>
                <w:rFonts w:ascii="MS PGothic" w:eastAsia="MS PGothic" w:hAnsi="MS PGothic" w:cs="宋体" w:hint="eastAsia"/>
                <w:sz w:val="24"/>
                <w:szCs w:val="24"/>
                <w:lang w:eastAsia="zh-CN"/>
              </w:rPr>
              <w:t xml:space="preserve">　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4FB7" w:rsidRPr="006854C6" w:rsidRDefault="00014FB7" w:rsidP="00014FB7">
            <w:pPr>
              <w:jc w:val="center"/>
              <w:rPr>
                <w:rFonts w:ascii="MS PGothic" w:eastAsia="MS PGothic" w:hAnsi="MS PGothic" w:cs="宋体"/>
                <w:sz w:val="24"/>
                <w:szCs w:val="24"/>
                <w:lang w:eastAsia="zh-CN"/>
              </w:rPr>
            </w:pPr>
            <w:r w:rsidRPr="006854C6">
              <w:rPr>
                <w:rFonts w:ascii="MS PGothic" w:eastAsia="MS PGothic" w:hAnsi="MS PGothic" w:cs="宋体" w:hint="eastAsia"/>
                <w:sz w:val="24"/>
                <w:szCs w:val="24"/>
                <w:lang w:eastAsia="zh-CN"/>
              </w:rPr>
              <w:t xml:space="preserve">　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014FB7" w:rsidRPr="006854C6" w:rsidRDefault="00014FB7" w:rsidP="00014FB7">
            <w:pPr>
              <w:jc w:val="center"/>
              <w:rPr>
                <w:rFonts w:ascii="MS PGothic" w:eastAsia="MS PGothic" w:hAnsi="MS PGothic" w:cs="宋体"/>
                <w:sz w:val="24"/>
                <w:szCs w:val="24"/>
                <w:lang w:eastAsia="zh-CN"/>
              </w:rPr>
            </w:pPr>
            <w:r w:rsidRPr="006854C6">
              <w:rPr>
                <w:rFonts w:ascii="MS PGothic" w:eastAsia="MS PGothic" w:hAnsi="MS PGothic" w:cs="宋体" w:hint="eastAsia"/>
                <w:sz w:val="24"/>
                <w:szCs w:val="24"/>
                <w:lang w:eastAsia="zh-CN"/>
              </w:rPr>
              <w:t xml:space="preserve">　</w:t>
            </w:r>
          </w:p>
        </w:tc>
        <w:tc>
          <w:tcPr>
            <w:tcW w:w="20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14FB7" w:rsidRPr="006854C6" w:rsidRDefault="00014FB7" w:rsidP="00014FB7">
            <w:pPr>
              <w:jc w:val="center"/>
              <w:rPr>
                <w:rFonts w:ascii="MS PGothic" w:eastAsia="MS PGothic" w:hAnsi="MS PGothic" w:cs="宋体"/>
                <w:sz w:val="24"/>
                <w:szCs w:val="24"/>
                <w:lang w:eastAsia="zh-CN"/>
              </w:rPr>
            </w:pPr>
            <w:r w:rsidRPr="006854C6">
              <w:rPr>
                <w:rFonts w:ascii="MS PGothic" w:eastAsia="MS PGothic" w:hAnsi="MS PGothic" w:cs="宋体" w:hint="eastAsia"/>
                <w:sz w:val="24"/>
                <w:szCs w:val="24"/>
                <w:lang w:eastAsia="zh-CN"/>
              </w:rPr>
              <w:t xml:space="preserve">　</w:t>
            </w:r>
          </w:p>
        </w:tc>
      </w:tr>
    </w:tbl>
    <w:p w:rsidR="00697B2A" w:rsidRPr="00E72D9A" w:rsidRDefault="00367DAC" w:rsidP="00367DAC">
      <w:pPr>
        <w:rPr>
          <w:rFonts w:ascii="MS PGothic" w:eastAsia="MS PGothic" w:hAnsi="MS PGothic" w:cs="ＭＳ 明朝"/>
          <w:b/>
          <w:lang w:eastAsia="ja-JP"/>
        </w:rPr>
      </w:pPr>
      <w:r w:rsidRPr="006854C6">
        <w:rPr>
          <w:rFonts w:ascii="MS PGothic" w:eastAsia="MS PGothic" w:hAnsi="MS PGothic" w:cs="ＭＳ 明朝"/>
          <w:b/>
          <w:lang w:eastAsia="ja-JP"/>
        </w:rPr>
        <w:t>大変申し訳ございませんが先着順とさせていただきます</w:t>
      </w:r>
      <w:r w:rsidR="007825DA">
        <w:rPr>
          <w:rFonts w:ascii="MS PGothic" w:eastAsia="MS PGothic" w:hAnsi="MS PGothic" w:cs="ＭＳ 明朝" w:hint="eastAsia"/>
          <w:b/>
          <w:lang w:eastAsia="ja-JP"/>
        </w:rPr>
        <w:t>。</w:t>
      </w:r>
    </w:p>
    <w:p w:rsidR="00367DAC" w:rsidRPr="006854C6" w:rsidRDefault="00367DAC" w:rsidP="00367DAC">
      <w:pPr>
        <w:rPr>
          <w:rFonts w:ascii="MS PGothic" w:eastAsia="MS PGothic" w:hAnsi="MS PGothic"/>
          <w:lang w:eastAsia="ja-JP"/>
        </w:rPr>
      </w:pPr>
      <w:r w:rsidRPr="006854C6">
        <w:rPr>
          <w:rFonts w:ascii="MS PGothic" w:eastAsia="MS PGothic" w:hAnsi="MS PGothic"/>
          <w:lang w:eastAsia="ja-JP"/>
        </w:rPr>
        <w:t>●</w:t>
      </w:r>
      <w:r w:rsidRPr="006854C6">
        <w:rPr>
          <w:rFonts w:ascii="MS PGothic" w:eastAsia="MS PGothic" w:hAnsi="MS PGothic" w:cs="ＭＳ 明朝"/>
          <w:lang w:eastAsia="ja-JP"/>
        </w:rPr>
        <w:t>問い合わせ先：</w:t>
      </w:r>
    </w:p>
    <w:p w:rsidR="00367DAC" w:rsidRPr="00D230EA" w:rsidRDefault="00D230EA" w:rsidP="00367DAC">
      <w:pPr>
        <w:rPr>
          <w:rFonts w:ascii="MS PGothic" w:eastAsia="ＭＳ 明朝" w:hAnsi="MS PGothic"/>
          <w:lang w:eastAsia="ja-JP"/>
        </w:rPr>
      </w:pPr>
      <w:r>
        <w:rPr>
          <w:rFonts w:ascii="MS PGothic" w:eastAsia="MS PGothic" w:hAnsi="MS PGothic" w:cs="ＭＳ 明朝"/>
          <w:lang w:eastAsia="ja-JP"/>
        </w:rPr>
        <w:t>インテリジェンス</w:t>
      </w:r>
      <w:r>
        <w:rPr>
          <w:rFonts w:ascii="MS PGothic" w:eastAsia="MS PGothic" w:hAnsi="MS PGothic" w:cs="ＭＳ 明朝" w:hint="eastAsia"/>
          <w:lang w:eastAsia="ja-JP"/>
        </w:rPr>
        <w:t>（英創）蘇州</w:t>
      </w:r>
      <w:r w:rsidR="00367DAC" w:rsidRPr="006854C6">
        <w:rPr>
          <w:rFonts w:ascii="MS PGothic" w:eastAsia="MS PGothic" w:hAnsi="MS PGothic" w:cs="ＭＳ 明朝"/>
          <w:lang w:eastAsia="ja-JP"/>
        </w:rPr>
        <w:t xml:space="preserve">　</w:t>
      </w:r>
      <w:r w:rsidR="00367DAC" w:rsidRPr="006854C6">
        <w:rPr>
          <w:rFonts w:ascii="MS PGothic" w:eastAsia="MS PGothic" w:hAnsi="MS PGothic"/>
          <w:lang w:eastAsia="ja-JP"/>
        </w:rPr>
        <w:t xml:space="preserve"> </w:t>
      </w:r>
      <w:hyperlink r:id="rId9" w:history="1">
        <w:r w:rsidRPr="00B034A7">
          <w:rPr>
            <w:rStyle w:val="a3"/>
            <w:rFonts w:ascii="MS PGothic" w:eastAsia="MS PGothic" w:hAnsi="MS PGothic"/>
            <w:lang w:eastAsia="ja-JP"/>
          </w:rPr>
          <w:t>TEL:0</w:t>
        </w:r>
        <w:r w:rsidRPr="00B034A7">
          <w:rPr>
            <w:rStyle w:val="a3"/>
            <w:rFonts w:ascii="MS PGothic" w:eastAsia="MS PGothic" w:hAnsi="MS PGothic" w:hint="eastAsia"/>
            <w:lang w:eastAsia="ja-JP"/>
          </w:rPr>
          <w:t>512-6958-0058</w:t>
        </w:r>
      </w:hyperlink>
      <w:r>
        <w:rPr>
          <w:rFonts w:ascii="MS PGothic" w:eastAsia="MS PGothic" w:hAnsi="MS PGothic" w:hint="eastAsia"/>
          <w:lang w:eastAsia="ja-JP"/>
        </w:rPr>
        <w:t xml:space="preserve">　内線802　　携帯：133-8210-7360</w:t>
      </w:r>
    </w:p>
    <w:p w:rsidR="00014FB7" w:rsidRPr="00AB518C" w:rsidRDefault="00367DAC" w:rsidP="0000417D">
      <w:pPr>
        <w:rPr>
          <w:rFonts w:ascii="MS PGothic" w:eastAsia="ＭＳ 明朝" w:hAnsi="MS PGothic"/>
          <w:lang w:eastAsia="ja-JP"/>
        </w:rPr>
      </w:pPr>
      <w:r w:rsidRPr="006854C6">
        <w:rPr>
          <w:rFonts w:ascii="MS PGothic" w:eastAsia="MS PGothic" w:hAnsi="MS PGothic" w:cs="ＭＳ 明朝"/>
          <w:lang w:eastAsia="zh-CN"/>
        </w:rPr>
        <w:t>担当：</w:t>
      </w:r>
      <w:r w:rsidR="00D230EA">
        <w:rPr>
          <w:rFonts w:ascii="MS PGothic" w:eastAsia="MS PGothic" w:hAnsi="MS PGothic" w:cs="ＭＳ 明朝" w:hint="eastAsia"/>
          <w:lang w:eastAsia="zh-CN"/>
        </w:rPr>
        <w:t>下田　由紀（</w:t>
      </w:r>
      <w:r w:rsidR="00D230EA">
        <w:rPr>
          <w:rFonts w:ascii="MS PGothic" w:eastAsia="ＭＳ 明朝" w:hAnsi="MS PGothic" w:cs="ＭＳ 明朝" w:hint="eastAsia"/>
          <w:lang w:eastAsia="zh-CN"/>
        </w:rPr>
        <w:t>SHIM</w:t>
      </w:r>
      <w:r w:rsidR="00D230EA">
        <w:rPr>
          <w:rFonts w:ascii="MS PGothic" w:eastAsia="ＭＳ 明朝" w:hAnsi="MS PGothic" w:cs="ＭＳ 明朝" w:hint="eastAsia"/>
          <w:lang w:eastAsia="ja-JP"/>
        </w:rPr>
        <w:t>ODA</w:t>
      </w:r>
      <w:r w:rsidR="00D230EA">
        <w:rPr>
          <w:rFonts w:ascii="MS PGothic" w:eastAsia="ＭＳ 明朝" w:hAnsi="MS PGothic" w:cs="ＭＳ 明朝" w:hint="eastAsia"/>
          <w:lang w:eastAsia="ja-JP"/>
        </w:rPr>
        <w:t xml:space="preserve">　</w:t>
      </w:r>
      <w:r w:rsidR="00D230EA">
        <w:rPr>
          <w:rFonts w:ascii="MS PGothic" w:eastAsia="ＭＳ 明朝" w:hAnsi="MS PGothic" w:cs="ＭＳ 明朝" w:hint="eastAsia"/>
          <w:lang w:eastAsia="ja-JP"/>
        </w:rPr>
        <w:t>YUKI</w:t>
      </w:r>
      <w:r w:rsidR="00D230EA">
        <w:rPr>
          <w:rFonts w:ascii="MS PGothic" w:eastAsia="ＭＳ 明朝" w:hAnsi="MS PGothic" w:cs="ＭＳ 明朝"/>
          <w:lang w:eastAsia="ja-JP"/>
        </w:rPr>
        <w:t>）</w:t>
      </w:r>
    </w:p>
    <w:sectPr w:rsidR="00014FB7" w:rsidRPr="00AB518C" w:rsidSect="00AB518C">
      <w:headerReference w:type="default" r:id="rId10"/>
      <w:footerReference w:type="default" r:id="rId11"/>
      <w:pgSz w:w="11906" w:h="16838" w:code="9"/>
      <w:pgMar w:top="720" w:right="720" w:bottom="720" w:left="720" w:header="851" w:footer="729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2DE9" w:rsidRDefault="007D2DE9">
      <w:r>
        <w:separator/>
      </w:r>
    </w:p>
  </w:endnote>
  <w:endnote w:type="continuationSeparator" w:id="1">
    <w:p w:rsidR="007D2DE9" w:rsidRDefault="007D2D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Ｐゴシック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ＭＳ 明朝">
    <w:altName w:val="MS Mincho"/>
    <w:charset w:val="4E"/>
    <w:family w:val="auto"/>
    <w:pitch w:val="variable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FB7" w:rsidRPr="00EE2129" w:rsidRDefault="00014FB7" w:rsidP="00D230EA">
    <w:pPr>
      <w:pStyle w:val="a5"/>
      <w:jc w:val="right"/>
      <w:rPr>
        <w:rFonts w:ascii="MS PGothic" w:eastAsia="MS PGothic" w:hAnsi="MS PGothic"/>
        <w:sz w:val="20"/>
        <w:szCs w:val="20"/>
        <w:lang w:eastAsia="ja-JP"/>
      </w:rPr>
    </w:pPr>
    <w:r w:rsidRPr="00ED0D9D">
      <w:rPr>
        <w:rFonts w:ascii="MS PGothic" w:eastAsia="MS PGothic" w:hAnsi="MS PGothic" w:hint="eastAsia"/>
        <w:sz w:val="20"/>
        <w:szCs w:val="20"/>
        <w:lang w:eastAsia="ja-JP"/>
      </w:rPr>
      <w:t>主催：インテリジェンス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2DE9" w:rsidRDefault="007D2DE9">
      <w:r>
        <w:separator/>
      </w:r>
    </w:p>
  </w:footnote>
  <w:footnote w:type="continuationSeparator" w:id="1">
    <w:p w:rsidR="007D2DE9" w:rsidRDefault="007D2D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FB7" w:rsidRDefault="003F75E3" w:rsidP="00A15052">
    <w:pPr>
      <w:pStyle w:val="a4"/>
      <w:pBdr>
        <w:bottom w:val="single" w:sz="6" w:space="9" w:color="auto"/>
      </w:pBdr>
      <w:jc w:val="left"/>
      <w:rPr>
        <w:lang w:eastAsia="zh-CN"/>
      </w:rPr>
    </w:pPr>
    <w:r>
      <w:rPr>
        <w:noProof/>
        <w:lang w:eastAsia="zh-CN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-5080</wp:posOffset>
          </wp:positionH>
          <wp:positionV relativeFrom="paragraph">
            <wp:posOffset>0</wp:posOffset>
          </wp:positionV>
          <wp:extent cx="1352550" cy="628650"/>
          <wp:effectExtent l="19050" t="0" r="0" b="0"/>
          <wp:wrapNone/>
          <wp:docPr id="3" name="图片 3" descr="英创安众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英创安众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14FB7" w:rsidRDefault="00014FB7" w:rsidP="00A15052">
    <w:pPr>
      <w:pStyle w:val="a4"/>
      <w:pBdr>
        <w:bottom w:val="single" w:sz="6" w:space="9" w:color="auto"/>
      </w:pBdr>
      <w:jc w:val="left"/>
      <w:rPr>
        <w:lang w:eastAsia="zh-CN"/>
      </w:rPr>
    </w:pPr>
  </w:p>
  <w:p w:rsidR="00014FB7" w:rsidRDefault="00014FB7" w:rsidP="00A15052">
    <w:pPr>
      <w:pStyle w:val="a4"/>
      <w:pBdr>
        <w:bottom w:val="single" w:sz="6" w:space="9" w:color="auto"/>
      </w:pBdr>
      <w:jc w:val="left"/>
      <w:rPr>
        <w:lang w:eastAsia="zh-CN"/>
      </w:rPr>
    </w:pPr>
  </w:p>
  <w:p w:rsidR="00014FB7" w:rsidRDefault="00014FB7" w:rsidP="00A15052">
    <w:pPr>
      <w:pStyle w:val="a4"/>
      <w:pBdr>
        <w:bottom w:val="single" w:sz="6" w:space="9" w:color="auto"/>
      </w:pBdr>
      <w:jc w:val="left"/>
      <w:rPr>
        <w:lang w:eastAsia="zh-C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986139"/>
    <w:multiLevelType w:val="hybridMultilevel"/>
    <w:tmpl w:val="E9EA6DF0"/>
    <w:lvl w:ilvl="0" w:tplc="8DF4556E">
      <w:start w:val="1"/>
      <w:numFmt w:val="decimal"/>
      <w:lvlText w:val="【%1】"/>
      <w:lvlJc w:val="left"/>
      <w:pPr>
        <w:ind w:left="720" w:hanging="720"/>
      </w:pPr>
      <w:rPr>
        <w:rFonts w:ascii="ＭＳ Ｐゴシック" w:eastAsia="宋体" w:hAnsi="ＭＳ Ｐゴシック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>
      <v:textbox inset="5.85pt,.7pt,5.85pt,.7pt"/>
      <o:colormenu v:ext="edit" strokecolor="none [3212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417D"/>
    <w:rsid w:val="0000417D"/>
    <w:rsid w:val="000103A3"/>
    <w:rsid w:val="00014DF8"/>
    <w:rsid w:val="00014FB7"/>
    <w:rsid w:val="00015983"/>
    <w:rsid w:val="000318FF"/>
    <w:rsid w:val="00047968"/>
    <w:rsid w:val="00054EAB"/>
    <w:rsid w:val="00066323"/>
    <w:rsid w:val="0007279A"/>
    <w:rsid w:val="0008630E"/>
    <w:rsid w:val="000978EF"/>
    <w:rsid w:val="000D71C5"/>
    <w:rsid w:val="000E5FAD"/>
    <w:rsid w:val="000F0C2D"/>
    <w:rsid w:val="00106152"/>
    <w:rsid w:val="00112AE4"/>
    <w:rsid w:val="00135EDA"/>
    <w:rsid w:val="00144C3E"/>
    <w:rsid w:val="0015791E"/>
    <w:rsid w:val="00185EBF"/>
    <w:rsid w:val="001C4274"/>
    <w:rsid w:val="001D1003"/>
    <w:rsid w:val="001F394B"/>
    <w:rsid w:val="00210FB0"/>
    <w:rsid w:val="00217372"/>
    <w:rsid w:val="002227BB"/>
    <w:rsid w:val="00232BD6"/>
    <w:rsid w:val="00250CF8"/>
    <w:rsid w:val="002522A0"/>
    <w:rsid w:val="00292FD7"/>
    <w:rsid w:val="00294941"/>
    <w:rsid w:val="0029723E"/>
    <w:rsid w:val="00297DDA"/>
    <w:rsid w:val="002A138E"/>
    <w:rsid w:val="002A2F64"/>
    <w:rsid w:val="002C73CF"/>
    <w:rsid w:val="002D188F"/>
    <w:rsid w:val="002D5F93"/>
    <w:rsid w:val="002E00D6"/>
    <w:rsid w:val="002E3B01"/>
    <w:rsid w:val="002E6DBC"/>
    <w:rsid w:val="002E7396"/>
    <w:rsid w:val="002E7E3A"/>
    <w:rsid w:val="0031329A"/>
    <w:rsid w:val="003148D7"/>
    <w:rsid w:val="00326E87"/>
    <w:rsid w:val="0033092C"/>
    <w:rsid w:val="00344A3A"/>
    <w:rsid w:val="003533F9"/>
    <w:rsid w:val="00367DAC"/>
    <w:rsid w:val="0037120C"/>
    <w:rsid w:val="00372094"/>
    <w:rsid w:val="00391D87"/>
    <w:rsid w:val="00393A5E"/>
    <w:rsid w:val="003A5A32"/>
    <w:rsid w:val="003A5D46"/>
    <w:rsid w:val="003F75E3"/>
    <w:rsid w:val="003F7A0C"/>
    <w:rsid w:val="00405B2F"/>
    <w:rsid w:val="0040704A"/>
    <w:rsid w:val="00422040"/>
    <w:rsid w:val="00424313"/>
    <w:rsid w:val="00465ADA"/>
    <w:rsid w:val="004734D7"/>
    <w:rsid w:val="00480F6F"/>
    <w:rsid w:val="00485080"/>
    <w:rsid w:val="004863E0"/>
    <w:rsid w:val="00492C86"/>
    <w:rsid w:val="00497429"/>
    <w:rsid w:val="004A348F"/>
    <w:rsid w:val="004A7557"/>
    <w:rsid w:val="004C1CC0"/>
    <w:rsid w:val="004D0A5A"/>
    <w:rsid w:val="005140DF"/>
    <w:rsid w:val="005144DC"/>
    <w:rsid w:val="00514F30"/>
    <w:rsid w:val="00532EB3"/>
    <w:rsid w:val="00553AA5"/>
    <w:rsid w:val="0055599C"/>
    <w:rsid w:val="00573CAF"/>
    <w:rsid w:val="00573CFA"/>
    <w:rsid w:val="00574C2B"/>
    <w:rsid w:val="0058094D"/>
    <w:rsid w:val="00590D77"/>
    <w:rsid w:val="00591492"/>
    <w:rsid w:val="005C018C"/>
    <w:rsid w:val="005E4F6C"/>
    <w:rsid w:val="005F2FC6"/>
    <w:rsid w:val="00636446"/>
    <w:rsid w:val="0064651C"/>
    <w:rsid w:val="00670127"/>
    <w:rsid w:val="00670372"/>
    <w:rsid w:val="00673BAE"/>
    <w:rsid w:val="00676949"/>
    <w:rsid w:val="00677F91"/>
    <w:rsid w:val="00680BC4"/>
    <w:rsid w:val="006854C6"/>
    <w:rsid w:val="00697B2A"/>
    <w:rsid w:val="006C0994"/>
    <w:rsid w:val="006D56AE"/>
    <w:rsid w:val="006D6F17"/>
    <w:rsid w:val="006E6F21"/>
    <w:rsid w:val="00703515"/>
    <w:rsid w:val="00712447"/>
    <w:rsid w:val="0071398C"/>
    <w:rsid w:val="007773C6"/>
    <w:rsid w:val="007806A9"/>
    <w:rsid w:val="007825DA"/>
    <w:rsid w:val="00784849"/>
    <w:rsid w:val="0079605F"/>
    <w:rsid w:val="007A1B2A"/>
    <w:rsid w:val="007A6FE8"/>
    <w:rsid w:val="007D2DE9"/>
    <w:rsid w:val="007D4C75"/>
    <w:rsid w:val="007E730F"/>
    <w:rsid w:val="007F2C89"/>
    <w:rsid w:val="007F4339"/>
    <w:rsid w:val="007F5F2E"/>
    <w:rsid w:val="007F7863"/>
    <w:rsid w:val="00810B1D"/>
    <w:rsid w:val="00826E4A"/>
    <w:rsid w:val="008522A6"/>
    <w:rsid w:val="00865FC3"/>
    <w:rsid w:val="008702D7"/>
    <w:rsid w:val="00883D6E"/>
    <w:rsid w:val="008A2207"/>
    <w:rsid w:val="008A3FA2"/>
    <w:rsid w:val="008B35B1"/>
    <w:rsid w:val="008B3FB8"/>
    <w:rsid w:val="008E59A6"/>
    <w:rsid w:val="00946866"/>
    <w:rsid w:val="0096306B"/>
    <w:rsid w:val="009843B3"/>
    <w:rsid w:val="00984766"/>
    <w:rsid w:val="0098729F"/>
    <w:rsid w:val="009B0111"/>
    <w:rsid w:val="009C5AA5"/>
    <w:rsid w:val="009D4C10"/>
    <w:rsid w:val="009E3BDB"/>
    <w:rsid w:val="009F2CF5"/>
    <w:rsid w:val="00A11F4E"/>
    <w:rsid w:val="00A15052"/>
    <w:rsid w:val="00A2301E"/>
    <w:rsid w:val="00A24F4F"/>
    <w:rsid w:val="00A520CC"/>
    <w:rsid w:val="00A563EB"/>
    <w:rsid w:val="00A63705"/>
    <w:rsid w:val="00A73F99"/>
    <w:rsid w:val="00AA582F"/>
    <w:rsid w:val="00AB518C"/>
    <w:rsid w:val="00AB71B0"/>
    <w:rsid w:val="00AC36D1"/>
    <w:rsid w:val="00AC59EB"/>
    <w:rsid w:val="00AE76D9"/>
    <w:rsid w:val="00AF50E3"/>
    <w:rsid w:val="00B06F4B"/>
    <w:rsid w:val="00B16570"/>
    <w:rsid w:val="00B20C36"/>
    <w:rsid w:val="00B26499"/>
    <w:rsid w:val="00B3522A"/>
    <w:rsid w:val="00B35298"/>
    <w:rsid w:val="00B47375"/>
    <w:rsid w:val="00B6725F"/>
    <w:rsid w:val="00B70D93"/>
    <w:rsid w:val="00B72569"/>
    <w:rsid w:val="00B8312B"/>
    <w:rsid w:val="00BA2A05"/>
    <w:rsid w:val="00BE0194"/>
    <w:rsid w:val="00C01266"/>
    <w:rsid w:val="00C2010B"/>
    <w:rsid w:val="00C24473"/>
    <w:rsid w:val="00C277B7"/>
    <w:rsid w:val="00C4356E"/>
    <w:rsid w:val="00C52723"/>
    <w:rsid w:val="00C575E1"/>
    <w:rsid w:val="00C613F0"/>
    <w:rsid w:val="00C74665"/>
    <w:rsid w:val="00C96F11"/>
    <w:rsid w:val="00CD65E1"/>
    <w:rsid w:val="00D230EA"/>
    <w:rsid w:val="00D53540"/>
    <w:rsid w:val="00D56ED6"/>
    <w:rsid w:val="00D850A7"/>
    <w:rsid w:val="00DC4AB8"/>
    <w:rsid w:val="00DE0895"/>
    <w:rsid w:val="00DE424A"/>
    <w:rsid w:val="00DF5BC9"/>
    <w:rsid w:val="00E10238"/>
    <w:rsid w:val="00E15875"/>
    <w:rsid w:val="00E243E6"/>
    <w:rsid w:val="00E31123"/>
    <w:rsid w:val="00E72D9A"/>
    <w:rsid w:val="00EB6053"/>
    <w:rsid w:val="00EB6D69"/>
    <w:rsid w:val="00ED0D9D"/>
    <w:rsid w:val="00ED3F30"/>
    <w:rsid w:val="00EE037E"/>
    <w:rsid w:val="00EE1716"/>
    <w:rsid w:val="00EE2129"/>
    <w:rsid w:val="00F4571E"/>
    <w:rsid w:val="00F54E6A"/>
    <w:rsid w:val="00FD7300"/>
    <w:rsid w:val="00FF026E"/>
    <w:rsid w:val="00FF6D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>
      <v:textbox inset="5.85pt,.7pt,5.85pt,.7pt"/>
      <o:colormenu v:ext="edit" stroke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a">
    <w:name w:val="Normal"/>
    <w:qFormat/>
    <w:rsid w:val="0000417D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0417D"/>
    <w:rPr>
      <w:color w:val="0000FF"/>
      <w:u w:val="single"/>
    </w:rPr>
  </w:style>
  <w:style w:type="paragraph" w:styleId="a4">
    <w:name w:val="header"/>
    <w:basedOn w:val="a"/>
    <w:rsid w:val="000041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00417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a6">
    <w:name w:val="FollowedHyperlink"/>
    <w:rsid w:val="009C5AA5"/>
    <w:rPr>
      <w:color w:val="800080"/>
      <w:u w:val="single"/>
    </w:rPr>
  </w:style>
  <w:style w:type="paragraph" w:styleId="a7">
    <w:name w:val="List Paragraph"/>
    <w:basedOn w:val="a"/>
    <w:uiPriority w:val="72"/>
    <w:qFormat/>
    <w:rsid w:val="00A63705"/>
    <w:pPr>
      <w:ind w:firstLineChars="200" w:firstLine="420"/>
    </w:pPr>
  </w:style>
  <w:style w:type="paragraph" w:styleId="a8">
    <w:name w:val="Balloon Text"/>
    <w:basedOn w:val="a"/>
    <w:link w:val="a9"/>
    <w:rsid w:val="000318FF"/>
    <w:rPr>
      <w:sz w:val="18"/>
      <w:szCs w:val="18"/>
    </w:rPr>
  </w:style>
  <w:style w:type="character" w:customStyle="1" w:styleId="a9">
    <w:name w:val="吹き出し (文字)"/>
    <w:basedOn w:val="a0"/>
    <w:link w:val="a8"/>
    <w:rsid w:val="000318FF"/>
    <w:rPr>
      <w:sz w:val="18"/>
      <w:szCs w:val="18"/>
      <w:lang w:eastAsia="en-US"/>
    </w:rPr>
  </w:style>
  <w:style w:type="character" w:customStyle="1" w:styleId="apple-style-span">
    <w:name w:val="apple-style-span"/>
    <w:basedOn w:val="a0"/>
    <w:rsid w:val="002D188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a">
    <w:name w:val="Normal"/>
    <w:qFormat/>
    <w:rsid w:val="0000417D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0417D"/>
    <w:rPr>
      <w:color w:val="0000FF"/>
      <w:u w:val="single"/>
    </w:rPr>
  </w:style>
  <w:style w:type="paragraph" w:styleId="a4">
    <w:name w:val="header"/>
    <w:basedOn w:val="a"/>
    <w:rsid w:val="000041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00417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FollowedHyperlink">
    <w:name w:val="FollowedHyperlink"/>
    <w:rsid w:val="009C5AA5"/>
    <w:rPr>
      <w:color w:val="800080"/>
      <w:u w:val="single"/>
    </w:rPr>
  </w:style>
  <w:style w:type="paragraph" w:styleId="a6">
    <w:name w:val="List Paragraph"/>
    <w:basedOn w:val="a"/>
    <w:uiPriority w:val="72"/>
    <w:qFormat/>
    <w:rsid w:val="00A6370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68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8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8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9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3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0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3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7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9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5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4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5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3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66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26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08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44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9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TEL:0512-6958-0058" TargetMode="Externa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ＭＳ ゴシック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ＭＳ 明朝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5D83E-B600-7246-90ED-4EB6B4FB5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「ヒト改革で危機を乗り越えよう」セミナー（日本語開催）</vt:lpstr>
    </vt:vector>
  </TitlesOfParts>
  <Company>JUJU猫宽带宝藏论坛</Company>
  <LinksUpToDate>false</LinksUpToDate>
  <CharactersWithSpaces>1067</CharactersWithSpaces>
  <SharedDoc>false</SharedDoc>
  <HLinks>
    <vt:vector size="6" baseType="variant">
      <vt:variant>
        <vt:i4>2097157</vt:i4>
      </vt:variant>
      <vt:variant>
        <vt:i4>0</vt:i4>
      </vt:variant>
      <vt:variant>
        <vt:i4>0</vt:i4>
      </vt:variant>
      <vt:variant>
        <vt:i4>5</vt:i4>
      </vt:variant>
      <vt:variant>
        <vt:lpwstr>mailto:kijima@yingchuang.com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「ヒト改革で危機を乗り越えよう」セミナー（日本語開催）</dc:title>
  <dc:creator>pc78</dc:creator>
  <cp:lastModifiedBy>admin</cp:lastModifiedBy>
  <cp:revision>11</cp:revision>
  <cp:lastPrinted>2012-12-25T05:00:00Z</cp:lastPrinted>
  <dcterms:created xsi:type="dcterms:W3CDTF">2013-03-29T10:01:00Z</dcterms:created>
  <dcterms:modified xsi:type="dcterms:W3CDTF">2013-04-12T10:32:00Z</dcterms:modified>
</cp:coreProperties>
</file>